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21A2A656" w:rsidR="005E5458" w:rsidRDefault="00C73861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Психология больших и малых социальных групп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16C0BB1B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C73861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E95849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1754CBD5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</w:t>
            </w:r>
            <w:r w:rsidR="00515D5C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4290F77F" w14:textId="332659B9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1-4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1-4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789C2B7D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УК-3</w:t>
            </w:r>
          </w:p>
        </w:tc>
        <w:tc>
          <w:tcPr>
            <w:tcW w:w="3969" w:type="dxa"/>
            <w:shd w:val="clear" w:color="auto" w:fill="auto"/>
          </w:tcPr>
          <w:p w14:paraId="656086B2" w14:textId="41D1C24D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5-7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5-</w:t>
            </w:r>
            <w:r>
              <w:rPr>
                <w:iCs/>
                <w:sz w:val="24"/>
                <w:szCs w:val="24"/>
              </w:rPr>
              <w:t>8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40F3C06D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УК-5</w:t>
            </w:r>
          </w:p>
        </w:tc>
        <w:tc>
          <w:tcPr>
            <w:tcW w:w="3969" w:type="dxa"/>
            <w:shd w:val="clear" w:color="auto" w:fill="auto"/>
          </w:tcPr>
          <w:p w14:paraId="037BC29B" w14:textId="58C23073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8-10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9-1</w:t>
            </w:r>
            <w:r>
              <w:rPr>
                <w:iCs/>
                <w:sz w:val="24"/>
                <w:szCs w:val="24"/>
              </w:rPr>
              <w:t>1</w:t>
            </w:r>
          </w:p>
        </w:tc>
      </w:tr>
      <w:tr w:rsidR="00515D5C" w14:paraId="31F8592A" w14:textId="77777777" w:rsidTr="00BA75DE">
        <w:tc>
          <w:tcPr>
            <w:tcW w:w="5524" w:type="dxa"/>
            <w:shd w:val="clear" w:color="auto" w:fill="auto"/>
          </w:tcPr>
          <w:p w14:paraId="27607DF3" w14:textId="4539475E" w:rsidR="00515D5C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УК-6</w:t>
            </w:r>
          </w:p>
        </w:tc>
        <w:tc>
          <w:tcPr>
            <w:tcW w:w="3969" w:type="dxa"/>
            <w:shd w:val="clear" w:color="auto" w:fill="auto"/>
          </w:tcPr>
          <w:p w14:paraId="3BCC918B" w14:textId="139509AF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11-13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2-14</w:t>
            </w:r>
          </w:p>
        </w:tc>
      </w:tr>
      <w:tr w:rsidR="00E95849" w14:paraId="2BFFE8C9" w14:textId="77777777" w:rsidTr="00BA75DE">
        <w:tc>
          <w:tcPr>
            <w:tcW w:w="5524" w:type="dxa"/>
            <w:shd w:val="clear" w:color="auto" w:fill="auto"/>
          </w:tcPr>
          <w:p w14:paraId="4BE373E0" w14:textId="4255A4EA" w:rsidR="00E95849" w:rsidRDefault="00E95849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ОПК-1</w:t>
            </w:r>
          </w:p>
        </w:tc>
        <w:tc>
          <w:tcPr>
            <w:tcW w:w="3969" w:type="dxa"/>
            <w:shd w:val="clear" w:color="auto" w:fill="auto"/>
          </w:tcPr>
          <w:p w14:paraId="6FE12972" w14:textId="4E7F9C72" w:rsidR="00E95849" w:rsidRPr="00C16AE4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14-16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>
              <w:rPr>
                <w:iCs/>
                <w:sz w:val="24"/>
                <w:szCs w:val="24"/>
              </w:rPr>
              <w:t>15-17</w:t>
            </w:r>
          </w:p>
        </w:tc>
      </w:tr>
      <w:tr w:rsidR="00515D5C" w14:paraId="479F1E66" w14:textId="77777777" w:rsidTr="00BA75DE">
        <w:tc>
          <w:tcPr>
            <w:tcW w:w="5524" w:type="dxa"/>
            <w:shd w:val="clear" w:color="auto" w:fill="auto"/>
          </w:tcPr>
          <w:p w14:paraId="1F8167AB" w14:textId="1DEC23D8" w:rsidR="00515D5C" w:rsidRPr="00E30C98" w:rsidRDefault="00BE3252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 w:rsidRPr="00E30C98">
              <w:rPr>
                <w:sz w:val="24"/>
                <w:szCs w:val="24"/>
              </w:rPr>
              <w:t>ОПК-7</w:t>
            </w:r>
          </w:p>
        </w:tc>
        <w:tc>
          <w:tcPr>
            <w:tcW w:w="3969" w:type="dxa"/>
            <w:shd w:val="clear" w:color="auto" w:fill="auto"/>
          </w:tcPr>
          <w:p w14:paraId="4272C291" w14:textId="0D2D42ED" w:rsidR="00515D5C" w:rsidRDefault="00C16AE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17-19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30C98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8-20</w:t>
            </w:r>
          </w:p>
        </w:tc>
      </w:tr>
      <w:tr w:rsidR="00515D5C" w14:paraId="619E0F2A" w14:textId="77777777" w:rsidTr="00BA75DE">
        <w:tc>
          <w:tcPr>
            <w:tcW w:w="5524" w:type="dxa"/>
            <w:shd w:val="clear" w:color="auto" w:fill="auto"/>
          </w:tcPr>
          <w:p w14:paraId="3E5E1435" w14:textId="6406EBE9" w:rsidR="00515D5C" w:rsidRPr="00E30C98" w:rsidRDefault="001972F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bCs/>
                <w:iCs/>
                <w:sz w:val="24"/>
                <w:szCs w:val="24"/>
              </w:rPr>
            </w:pPr>
            <w:r w:rsidRPr="00E30C98">
              <w:rPr>
                <w:bCs/>
                <w:sz w:val="24"/>
                <w:szCs w:val="24"/>
              </w:rPr>
              <w:t>ОПК-10</w:t>
            </w:r>
          </w:p>
        </w:tc>
        <w:tc>
          <w:tcPr>
            <w:tcW w:w="3969" w:type="dxa"/>
            <w:shd w:val="clear" w:color="auto" w:fill="auto"/>
          </w:tcPr>
          <w:p w14:paraId="3A3A1756" w14:textId="1936F660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C16AE4">
              <w:rPr>
                <w:iCs/>
                <w:sz w:val="24"/>
                <w:szCs w:val="24"/>
              </w:rPr>
              <w:t>0-22</w:t>
            </w:r>
            <w:r w:rsidR="00E74726">
              <w:rPr>
                <w:iCs/>
                <w:sz w:val="24"/>
                <w:szCs w:val="24"/>
              </w:rPr>
              <w:t>/</w:t>
            </w:r>
            <w:r w:rsidR="00C16AE4">
              <w:rPr>
                <w:iCs/>
                <w:sz w:val="24"/>
                <w:szCs w:val="24"/>
              </w:rPr>
              <w:t>21-23</w:t>
            </w:r>
          </w:p>
        </w:tc>
      </w:tr>
      <w:tr w:rsidR="00515D5C" w14:paraId="0DE9D3E2" w14:textId="77777777" w:rsidTr="00BA75DE">
        <w:tc>
          <w:tcPr>
            <w:tcW w:w="5524" w:type="dxa"/>
            <w:shd w:val="clear" w:color="auto" w:fill="auto"/>
          </w:tcPr>
          <w:p w14:paraId="07B89EB2" w14:textId="0C87BD56"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 </w:t>
            </w:r>
            <w:r w:rsidR="001972F8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0ACBD5F" w14:textId="4C138305"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2</w:t>
            </w:r>
            <w:r w:rsidR="00C16AE4">
              <w:rPr>
                <w:iCs/>
                <w:sz w:val="24"/>
                <w:szCs w:val="24"/>
              </w:rPr>
              <w:t>3-25</w:t>
            </w:r>
            <w:r w:rsidR="00E74726">
              <w:rPr>
                <w:iCs/>
                <w:sz w:val="24"/>
                <w:szCs w:val="24"/>
              </w:rPr>
              <w:t>/</w:t>
            </w:r>
            <w:r w:rsidR="00C16AE4">
              <w:rPr>
                <w:iCs/>
                <w:sz w:val="24"/>
                <w:szCs w:val="24"/>
              </w:rPr>
              <w:t>24-25</w:t>
            </w:r>
          </w:p>
        </w:tc>
      </w:tr>
    </w:tbl>
    <w:p w14:paraId="167CDD2C" w14:textId="6AA47FD2" w:rsidR="001972F8" w:rsidRPr="00E95849" w:rsidRDefault="001972F8" w:rsidP="00E95849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УК-2 -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управлять </w:t>
      </w:r>
      <w:r w:rsidRPr="001972F8">
        <w:rPr>
          <w:lang w:eastAsia="ru-RU"/>
        </w:rPr>
        <w:t xml:space="preserve">проектом на всех этапах его жизненного </w:t>
      </w:r>
      <w:r w:rsidR="00BE3252">
        <w:rPr>
          <w:lang w:eastAsia="ru-RU"/>
        </w:rPr>
        <w:t>цикла</w:t>
      </w:r>
    </w:p>
    <w:p w14:paraId="5F0DFA89" w14:textId="42D03E6C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>УК-3 -</w:t>
      </w:r>
      <w:r w:rsidRPr="00BE3252">
        <w:t xml:space="preserve"> </w:t>
      </w:r>
      <w:r w:rsidRPr="00BE3252">
        <w:rPr>
          <w:rFonts w:eastAsiaTheme="minorHAnsi"/>
          <w:lang w:eastAsia="ru-RU"/>
        </w:rPr>
        <w:t xml:space="preserve">Способен организовывать и руководить работой команды, Вырабатывая командную Стратегию для достижения поставленной цели </w:t>
      </w:r>
    </w:p>
    <w:p w14:paraId="4409501C" w14:textId="6E32EEC5" w:rsidR="001972F8" w:rsidRPr="00E30C98" w:rsidRDefault="001972F8" w:rsidP="00E30C9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УК-5 - </w:t>
      </w:r>
      <w:r w:rsidRPr="00BE3252">
        <w:rPr>
          <w:rFonts w:eastAsiaTheme="minorHAnsi"/>
          <w:lang w:eastAsia="ru-RU"/>
        </w:rPr>
        <w:t xml:space="preserve">Способен анализировать и учитывать разнообразие культур в процессе межкультурного взаимодействия </w:t>
      </w:r>
    </w:p>
    <w:p w14:paraId="12445C44" w14:textId="7AD9FC25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УК-6 - </w:t>
      </w:r>
      <w:r w:rsidRPr="00BE3252">
        <w:rPr>
          <w:rFonts w:eastAsiaTheme="minorHAnsi"/>
          <w:lang w:eastAsia="ru-RU"/>
        </w:rPr>
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</w:r>
    </w:p>
    <w:p w14:paraId="5F32F31A" w14:textId="24D1C6D9" w:rsidR="00E95849" w:rsidRPr="00E95849" w:rsidRDefault="00E95849" w:rsidP="001972F8">
      <w:pPr>
        <w:pStyle w:val="Default"/>
        <w:rPr>
          <w:bCs/>
        </w:rPr>
      </w:pPr>
      <w:r w:rsidRPr="00E95849">
        <w:rPr>
          <w:b/>
        </w:rPr>
        <w:t>ОПК-1</w:t>
      </w:r>
      <w:r w:rsidRPr="00E95849">
        <w:rPr>
          <w:bCs/>
        </w:rPr>
        <w:t>. Способен организовывать научное исследование в сфере профессиональной деятельности на основе современной методологии</w:t>
      </w:r>
    </w:p>
    <w:p w14:paraId="3DCCF460" w14:textId="7AC7D493" w:rsidR="00E95849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ОПК-7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вести просветительскую и психолого-профилактическую деятельность среди различных категорий населения с целью </w:t>
      </w:r>
    </w:p>
    <w:p w14:paraId="26544360" w14:textId="6B51D7B4" w:rsidR="00E30C98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rFonts w:eastAsiaTheme="minorHAnsi"/>
          <w:lang w:eastAsia="ru-RU"/>
        </w:rPr>
        <w:t xml:space="preserve">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</w:r>
    </w:p>
    <w:p w14:paraId="63534F86" w14:textId="7689FA4D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ОПК-10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осуществлять педагогическую деятельность на основе новейших разработок в области образования и психологической 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</w:r>
    </w:p>
    <w:p w14:paraId="0FEE698E" w14:textId="52BA0B8E" w:rsidR="001972F8" w:rsidRPr="00BE3252" w:rsidRDefault="001972F8" w:rsidP="001972F8">
      <w:pPr>
        <w:pStyle w:val="Default"/>
        <w:rPr>
          <w:rFonts w:eastAsiaTheme="minorHAnsi"/>
          <w:lang w:eastAsia="ru-RU"/>
        </w:rPr>
      </w:pPr>
      <w:r w:rsidRPr="00BE3252">
        <w:rPr>
          <w:b/>
        </w:rPr>
        <w:t xml:space="preserve">ПК-1 </w:t>
      </w:r>
      <w:r w:rsidR="00BE3252" w:rsidRPr="00BE3252">
        <w:rPr>
          <w:b/>
        </w:rPr>
        <w:t xml:space="preserve">- </w:t>
      </w:r>
      <w:r w:rsidRPr="00BE3252">
        <w:rPr>
          <w:rFonts w:eastAsiaTheme="minorHAnsi"/>
          <w:lang w:eastAsia="ru-RU"/>
        </w:rPr>
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</w:r>
    </w:p>
    <w:p w14:paraId="3E2B55B1" w14:textId="057A2931" w:rsidR="001972F8" w:rsidRPr="00BE3252" w:rsidRDefault="001972F8" w:rsidP="001972F8">
      <w:pPr>
        <w:suppressAutoHyphens/>
        <w:spacing w:after="0"/>
        <w:ind w:right="283"/>
        <w:rPr>
          <w:b/>
          <w:sz w:val="24"/>
          <w:szCs w:val="24"/>
        </w:rPr>
      </w:pPr>
    </w:p>
    <w:p w14:paraId="5606B1B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605C156E" w14:textId="77777777" w:rsidR="00BE3252" w:rsidRPr="00BE3252" w:rsidRDefault="00BE3252" w:rsidP="00BE3252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УК-2 -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управлять </w:t>
            </w:r>
          </w:p>
          <w:p w14:paraId="47AF070F" w14:textId="77777777" w:rsidR="00BE3252" w:rsidRPr="00BE3252" w:rsidRDefault="00BE3252" w:rsidP="00BE3252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1972F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проектом на всех этапах его жизненного 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4BEEF5C" w14:textId="11E5AC5D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E95849" w:rsidRPr="00E95849">
              <w:rPr>
                <w:bCs/>
                <w:sz w:val="24"/>
                <w:szCs w:val="24"/>
              </w:rPr>
              <w:t>Когнитивный диссонанс – это:</w:t>
            </w:r>
          </w:p>
          <w:p w14:paraId="3BF18E3D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Конфликт между двумя людьми.</w:t>
            </w:r>
          </w:p>
          <w:p w14:paraId="3CEA90A1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Состояние психологического дискомфорта из-за противоречия между установками и поведением.</w:t>
            </w:r>
          </w:p>
          <w:p w14:paraId="0DBB3B7F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Процесс социального сравнения.</w:t>
            </w:r>
          </w:p>
          <w:p w14:paraId="62E623CB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Форма социальной фасилитации.</w:t>
            </w:r>
          </w:p>
          <w:p w14:paraId="45B0CB77" w14:textId="31F8067A" w:rsidR="00512CED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5630DEE8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</w:p>
          <w:p w14:paraId="7C3DBC13" w14:textId="22D56D57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E95849" w:rsidRPr="00E95849">
              <w:rPr>
                <w:bCs/>
                <w:sz w:val="24"/>
                <w:szCs w:val="24"/>
              </w:rPr>
              <w:t>Каузальная атрибуция – это:</w:t>
            </w:r>
          </w:p>
          <w:p w14:paraId="6765306B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Процесс восприятия эмоций другого человека.</w:t>
            </w:r>
          </w:p>
          <w:p w14:paraId="2FFF5B1A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Процесс объяснения причин своего и чужого поведения.</w:t>
            </w:r>
          </w:p>
          <w:p w14:paraId="7256D34D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Форма социальной фасилитации.</w:t>
            </w:r>
          </w:p>
          <w:p w14:paraId="07F52F88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Вид когнитивного искажения при депрессии.</w:t>
            </w:r>
          </w:p>
          <w:p w14:paraId="653D3636" w14:textId="642D1FF0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72E49F17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</w:p>
          <w:p w14:paraId="248CB3AD" w14:textId="1C74F95D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E95849" w:rsidRPr="00E95849">
              <w:rPr>
                <w:bCs/>
                <w:sz w:val="24"/>
                <w:szCs w:val="24"/>
              </w:rPr>
              <w:t>Фундаментальная ошибка атрибуции заключается в тенденции:</w:t>
            </w:r>
          </w:p>
          <w:p w14:paraId="44D5AB38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Объяснять свои успехи внешними обстоятельствами.</w:t>
            </w:r>
          </w:p>
          <w:p w14:paraId="54166619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Объяснять поведение других людей их личностными качествами, недооценивая ситуационные факторы.</w:t>
            </w:r>
          </w:p>
          <w:p w14:paraId="7A57B65A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Винить во всем себя.</w:t>
            </w:r>
          </w:p>
          <w:p w14:paraId="11FBA2C5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Приписывать успех команды только лидеру.</w:t>
            </w:r>
          </w:p>
          <w:p w14:paraId="7E75FCF1" w14:textId="7DA00DA5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0B18EBDF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</w:p>
          <w:p w14:paraId="54DA462C" w14:textId="77777777" w:rsidR="004C46F6" w:rsidRDefault="004C46F6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208C0B29" w14:textId="450E68E1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3B7D8AB6" w14:textId="212D13E3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3C121E" w:rsidRPr="003C121E">
              <w:rPr>
                <w:bCs/>
                <w:sz w:val="24"/>
                <w:szCs w:val="24"/>
              </w:rPr>
              <w:t>Какие из утверждений верно характеризуют предмет социальной психологии?</w:t>
            </w:r>
          </w:p>
          <w:p w14:paraId="5A3F4B1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Изучает закономерности поведения и деятельности людей, обусловленные их включенностью в социальные группы.</w:t>
            </w:r>
          </w:p>
          <w:p w14:paraId="4930D5E6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Основной предмет – патологические изменения психики в процессе общения.</w:t>
            </w:r>
          </w:p>
          <w:p w14:paraId="718AADE5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Анализирует психологические явления (мнения, настроения, традиции), возникающие в больших социальных группах.</w:t>
            </w:r>
          </w:p>
          <w:p w14:paraId="703E261F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Исследует процессы межличностного взаимодействия (общение, взаимопонимание, взаимоотношения).</w:t>
            </w:r>
          </w:p>
          <w:p w14:paraId="1B495DE3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Исключительно занимается диагностикой индивидуальных личностных черт.</w:t>
            </w:r>
          </w:p>
          <w:p w14:paraId="3852A46B" w14:textId="77777777" w:rsid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В, Г</w:t>
            </w:r>
          </w:p>
          <w:p w14:paraId="66177C57" w14:textId="5960A47C" w:rsidR="005E5458" w:rsidRDefault="005E5458" w:rsidP="00BD25FB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4264C4B7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УК-3 -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72DC690" w14:textId="51EECD63" w:rsidR="00E95849" w:rsidRPr="00E95849" w:rsidRDefault="00CD6F22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="00E95849" w:rsidRPr="00E95849">
              <w:rPr>
                <w:rFonts w:cs="Times New Roman"/>
                <w:sz w:val="24"/>
                <w:szCs w:val="24"/>
              </w:rPr>
              <w:t>Эксперимент Милгрэма (с «учителем» и «учеником») демонстрировал феномен:</w:t>
            </w:r>
          </w:p>
          <w:p w14:paraId="42275ED9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А) Групповой поляризации.</w:t>
            </w:r>
          </w:p>
          <w:p w14:paraId="7B6E912E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Б) Подчинения авторитету.</w:t>
            </w:r>
          </w:p>
          <w:p w14:paraId="5BC4968F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В) Деиндивидуализации.</w:t>
            </w:r>
          </w:p>
          <w:p w14:paraId="1FD0C7BD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Г) Социальной лености.</w:t>
            </w:r>
          </w:p>
          <w:p w14:paraId="63050DD1" w14:textId="77777777" w:rsid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Ключ: Б</w:t>
            </w:r>
          </w:p>
          <w:p w14:paraId="36923495" w14:textId="77777777" w:rsid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84ABA46" w14:textId="2159B1B6" w:rsidR="00E95849" w:rsidRPr="00E95849" w:rsidRDefault="00CD6F22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6. </w:t>
            </w:r>
            <w:r w:rsidR="00E95849" w:rsidRPr="00E95849">
              <w:rPr>
                <w:rFonts w:cs="Times New Roman"/>
                <w:sz w:val="24"/>
                <w:szCs w:val="24"/>
              </w:rPr>
              <w:t>Социальная фасилитация – это:</w:t>
            </w:r>
          </w:p>
          <w:p w14:paraId="55D8E872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А) Улучшение выполнения простых или хорошо освоенных задач в присутствии других.</w:t>
            </w:r>
          </w:p>
          <w:p w14:paraId="7D5A2F28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Б) Ухудшение выполнения любых задач в группе.</w:t>
            </w:r>
          </w:p>
          <w:p w14:paraId="07D01842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В) Распределение ответственности в коллективе.</w:t>
            </w:r>
          </w:p>
          <w:p w14:paraId="553F3FDE" w14:textId="77777777" w:rsidR="00E95849" w:rsidRP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Г) Повышение продуктивности при работе в одиночку.</w:t>
            </w:r>
          </w:p>
          <w:p w14:paraId="41B14CFA" w14:textId="768201B6" w:rsidR="00E95849" w:rsidRDefault="00E95849" w:rsidP="00E9584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95849">
              <w:rPr>
                <w:rFonts w:cs="Times New Roman"/>
                <w:sz w:val="24"/>
                <w:szCs w:val="24"/>
              </w:rPr>
              <w:t>Ключ: А</w:t>
            </w:r>
          </w:p>
          <w:p w14:paraId="008E6D79" w14:textId="29A2BBA2" w:rsidR="005E5458" w:rsidRDefault="004F05AF" w:rsidP="00E95849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AA23645" w14:textId="2E4629F8" w:rsidR="003C121E" w:rsidRPr="003C121E" w:rsidRDefault="00CD6F22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7. </w:t>
            </w:r>
            <w:r w:rsidR="003C121E" w:rsidRPr="003C121E">
              <w:rPr>
                <w:rFonts w:cs="Times New Roman"/>
                <w:sz w:val="24"/>
                <w:szCs w:val="24"/>
              </w:rPr>
              <w:t>Какие из перечисленных методов являются специфическими для социально-психологического исследования?</w:t>
            </w:r>
          </w:p>
          <w:p w14:paraId="0C08A001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А) Социометрия</w:t>
            </w:r>
          </w:p>
          <w:p w14:paraId="41EEFCE9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Б) Патопсихологический эксперимент.</w:t>
            </w:r>
          </w:p>
          <w:p w14:paraId="0869597B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В) Групповая дискуссия.</w:t>
            </w:r>
          </w:p>
          <w:p w14:paraId="4C9A6733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Г) Референтометрия</w:t>
            </w:r>
          </w:p>
          <w:p w14:paraId="5A75ED1D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lastRenderedPageBreak/>
              <w:t>Д) Нейропсихологический синдромный анализ.</w:t>
            </w:r>
          </w:p>
          <w:p w14:paraId="1E2DE4A7" w14:textId="77777777" w:rsid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Ключ: А, В, Г</w:t>
            </w:r>
          </w:p>
          <w:p w14:paraId="3165D769" w14:textId="54C4E257" w:rsidR="005E5458" w:rsidRDefault="005E5458" w:rsidP="00BD25F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019DBCBD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УК-5 - </w:t>
            </w:r>
            <w:r w:rsidRPr="00BE3252">
              <w:rPr>
                <w:rFonts w:eastAsiaTheme="minorHAnsi"/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C737EA5" w14:textId="62C1EE6C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E95849" w:rsidRPr="00E95849">
              <w:rPr>
                <w:bCs/>
                <w:sz w:val="24"/>
                <w:szCs w:val="24"/>
              </w:rPr>
              <w:t>Эффект «очевидца» связан в первую очередь с:</w:t>
            </w:r>
          </w:p>
          <w:p w14:paraId="15CE4494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Повышением эмпатии в толпе.</w:t>
            </w:r>
          </w:p>
          <w:p w14:paraId="2529A3EE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Распылением ответственности.</w:t>
            </w:r>
          </w:p>
          <w:p w14:paraId="4982A3D9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Увеличением скорости реакции в группе.</w:t>
            </w:r>
          </w:p>
          <w:p w14:paraId="33D49320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Конформным поведением.</w:t>
            </w:r>
          </w:p>
          <w:p w14:paraId="6AE3E123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2EAE5C76" w14:textId="77777777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</w:p>
          <w:p w14:paraId="514A574F" w14:textId="1958E9FF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E95849" w:rsidRPr="00E95849">
              <w:rPr>
                <w:bCs/>
                <w:sz w:val="24"/>
                <w:szCs w:val="24"/>
              </w:rPr>
              <w:t>Основным объектом изучения социальной психологии является:</w:t>
            </w:r>
          </w:p>
          <w:p w14:paraId="2C0443BF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Психика отдельного индивида.</w:t>
            </w:r>
          </w:p>
          <w:p w14:paraId="3AA7CC41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Психические явления, возникающие в процессе взаимодействия людей в социальных группах.</w:t>
            </w:r>
          </w:p>
          <w:p w14:paraId="5253B998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Патологические изменения психики.</w:t>
            </w:r>
          </w:p>
          <w:p w14:paraId="7103F034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Физиологические основы поведения.</w:t>
            </w:r>
          </w:p>
          <w:p w14:paraId="01A93C49" w14:textId="3F2301FD" w:rsid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2B9249CD" w14:textId="5C37FCA3" w:rsidR="005E5458" w:rsidRDefault="004F05AF" w:rsidP="00E9584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D5336CA" w14:textId="37C33067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3C121E" w:rsidRPr="003C121E">
              <w:rPr>
                <w:bCs/>
                <w:sz w:val="24"/>
                <w:szCs w:val="24"/>
              </w:rPr>
              <w:t>Какие из направлений можно отнести к основным разделам социальной психологии?</w:t>
            </w:r>
          </w:p>
          <w:p w14:paraId="4C698FF7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Социальная психология личности.</w:t>
            </w:r>
          </w:p>
          <w:p w14:paraId="08C4D37F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Социальная психология общения и межличностного взаимодействия.</w:t>
            </w:r>
          </w:p>
          <w:p w14:paraId="01F25DAC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Психофизиология</w:t>
            </w:r>
          </w:p>
          <w:p w14:paraId="4A003B3E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Социальная психология групп.</w:t>
            </w:r>
          </w:p>
          <w:p w14:paraId="05ED965E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Судебно-психиатрическая экспертиза.</w:t>
            </w:r>
          </w:p>
          <w:p w14:paraId="22F648F6" w14:textId="77777777" w:rsid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Б, Г</w:t>
            </w:r>
          </w:p>
          <w:p w14:paraId="74B8E579" w14:textId="708BE474" w:rsidR="005E5458" w:rsidRDefault="005E5458" w:rsidP="00BD25FB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5E5458" w14:paraId="7007CFD6" w14:textId="77777777">
        <w:trPr>
          <w:trHeight w:val="20"/>
        </w:trPr>
        <w:tc>
          <w:tcPr>
            <w:tcW w:w="3794" w:type="dxa"/>
          </w:tcPr>
          <w:p w14:paraId="1772E442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УК-6 - </w:t>
            </w:r>
            <w:r w:rsidRPr="00BE3252">
              <w:rPr>
                <w:rFonts w:eastAsiaTheme="minorHAnsi"/>
                <w:lang w:eastAsia="ru-RU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  <w:p w14:paraId="20423CA5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762408" w14:textId="77777777" w:rsidR="003C121E" w:rsidRDefault="003C121E" w:rsidP="003C121E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619B5C3" w14:textId="498DD4BB" w:rsidR="00E95849" w:rsidRPr="00E95849" w:rsidRDefault="00CD6F22" w:rsidP="00E9584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="00E95849" w:rsidRPr="00E95849">
              <w:rPr>
                <w:bCs/>
                <w:sz w:val="24"/>
                <w:szCs w:val="24"/>
              </w:rPr>
              <w:t>К специфическим методам исследования в социальной психологии относится:</w:t>
            </w:r>
          </w:p>
          <w:p w14:paraId="735EB51B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Патопсихологический эксперимент.</w:t>
            </w:r>
          </w:p>
          <w:p w14:paraId="1356C0A7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Социометрия.</w:t>
            </w:r>
          </w:p>
          <w:p w14:paraId="02297341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Анализ продуктов деятельности.</w:t>
            </w:r>
          </w:p>
          <w:p w14:paraId="0B373B04" w14:textId="77777777" w:rsidR="00E95849" w:rsidRPr="00E95849" w:rsidRDefault="00E95849" w:rsidP="00E95849">
            <w:pPr>
              <w:spacing w:after="0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Клиническая беседа.</w:t>
            </w:r>
          </w:p>
          <w:p w14:paraId="051AA03F" w14:textId="77777777" w:rsid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45A23FA9" w14:textId="77777777" w:rsid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</w:p>
          <w:p w14:paraId="529D390E" w14:textId="09BDBD3C" w:rsidR="00E95849" w:rsidRPr="00E95849" w:rsidRDefault="00CD6F22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="00E95849" w:rsidRPr="00E95849">
              <w:rPr>
                <w:bCs/>
                <w:sz w:val="24"/>
                <w:szCs w:val="24"/>
              </w:rPr>
              <w:t>Социальная психология как самостоятельная отрасль знаний сформировалась на стыке:</w:t>
            </w:r>
          </w:p>
          <w:p w14:paraId="74A2BD34" w14:textId="77777777" w:rsidR="00E95849" w:rsidRP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А) Психологии и медицины.</w:t>
            </w:r>
          </w:p>
          <w:p w14:paraId="22415C0B" w14:textId="77777777" w:rsidR="00E95849" w:rsidRP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Б) Психологии и социологии.</w:t>
            </w:r>
          </w:p>
          <w:p w14:paraId="4074D80E" w14:textId="77777777" w:rsidR="00E95849" w:rsidRP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В) Психологии и философии.</w:t>
            </w:r>
          </w:p>
          <w:p w14:paraId="5D91648E" w14:textId="77777777" w:rsidR="00E95849" w:rsidRP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Г) Социологии и психиатрии.</w:t>
            </w:r>
          </w:p>
          <w:p w14:paraId="19185901" w14:textId="2DCB82C3" w:rsidR="00E95849" w:rsidRDefault="00E95849" w:rsidP="00E95849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95849">
              <w:rPr>
                <w:bCs/>
                <w:sz w:val="24"/>
                <w:szCs w:val="24"/>
              </w:rPr>
              <w:t>Ключ: Б</w:t>
            </w:r>
          </w:p>
          <w:p w14:paraId="0EBC6B61" w14:textId="754F1BAB" w:rsidR="003C121E" w:rsidRDefault="003C121E" w:rsidP="003C121E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9AA45E9" w14:textId="7F368C2E" w:rsidR="003C121E" w:rsidRPr="003C121E" w:rsidRDefault="00CD6F22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="003C121E" w:rsidRPr="003C121E">
              <w:rPr>
                <w:bCs/>
                <w:sz w:val="24"/>
                <w:szCs w:val="24"/>
              </w:rPr>
              <w:t>Какие из перечисленных феноменов относятся к социально-психологическим явлениям на уровне межличностных отношений?</w:t>
            </w:r>
          </w:p>
          <w:p w14:paraId="1448EAC4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Взаимная симпатия/антипатия.</w:t>
            </w:r>
          </w:p>
          <w:p w14:paraId="4C632311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Мода</w:t>
            </w:r>
          </w:p>
          <w:p w14:paraId="1245100E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Лидерство</w:t>
            </w:r>
          </w:p>
          <w:p w14:paraId="7E85AA7F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Классовое сознание.</w:t>
            </w:r>
          </w:p>
          <w:p w14:paraId="68EAB9ED" w14:textId="77777777" w:rsidR="003C121E" w:rsidRP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Конфликт</w:t>
            </w:r>
          </w:p>
          <w:p w14:paraId="00F33ECA" w14:textId="0FEBB99A" w:rsid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В, Д</w:t>
            </w:r>
          </w:p>
          <w:p w14:paraId="3D3331BC" w14:textId="6AACC722" w:rsidR="005E5458" w:rsidRDefault="005E5458" w:rsidP="00146E19">
            <w:pPr>
              <w:spacing w:after="0"/>
              <w:rPr>
                <w:bCs/>
                <w:sz w:val="24"/>
                <w:szCs w:val="24"/>
              </w:rPr>
            </w:pPr>
          </w:p>
        </w:tc>
      </w:tr>
      <w:tr w:rsidR="00E95849" w14:paraId="5D2BA469" w14:textId="77777777">
        <w:trPr>
          <w:trHeight w:val="20"/>
        </w:trPr>
        <w:tc>
          <w:tcPr>
            <w:tcW w:w="3794" w:type="dxa"/>
          </w:tcPr>
          <w:p w14:paraId="6E4F25A3" w14:textId="77777777" w:rsidR="00E95849" w:rsidRPr="00E95849" w:rsidRDefault="00E95849" w:rsidP="00E95849">
            <w:pPr>
              <w:pStyle w:val="Default"/>
              <w:rPr>
                <w:bCs/>
              </w:rPr>
            </w:pPr>
            <w:r w:rsidRPr="00E95849">
              <w:rPr>
                <w:b/>
              </w:rPr>
              <w:lastRenderedPageBreak/>
              <w:t>ОПК-1</w:t>
            </w:r>
            <w:r w:rsidRPr="00E95849">
              <w:rPr>
                <w:bCs/>
              </w:rPr>
              <w:t>. Способен организовывать научное исследование в сфере профессиональной деятельности на основе современной методологии</w:t>
            </w:r>
          </w:p>
          <w:p w14:paraId="627F058D" w14:textId="77777777" w:rsidR="00E95849" w:rsidRPr="00BE3252" w:rsidRDefault="00E95849" w:rsidP="00512CED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6A8DD8FE" w14:textId="77777777" w:rsidR="00E95849" w:rsidRDefault="00E95849" w:rsidP="00E9584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22BB1B6" w14:textId="479105AB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3C121E" w:rsidRPr="003C121E">
              <w:rPr>
                <w:bCs/>
                <w:sz w:val="24"/>
                <w:szCs w:val="24"/>
              </w:rPr>
              <w:t>Теоретико-методологической основой отечественной социальной психологии является принцип:</w:t>
            </w:r>
          </w:p>
          <w:p w14:paraId="414D8130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Биологического редукционизма.</w:t>
            </w:r>
          </w:p>
          <w:p w14:paraId="5561E1C2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Деятельностного подхода.</w:t>
            </w:r>
          </w:p>
          <w:p w14:paraId="271EA8B8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Рационалистического подхода.</w:t>
            </w:r>
          </w:p>
          <w:p w14:paraId="5E3B5B21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Глубинной психологии.</w:t>
            </w:r>
          </w:p>
          <w:p w14:paraId="2623FB5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Б</w:t>
            </w:r>
          </w:p>
          <w:p w14:paraId="2A50B54F" w14:textId="77777777" w:rsidR="00CD6F22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</w:p>
          <w:p w14:paraId="1C1565E1" w14:textId="31CD42C8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="003C121E" w:rsidRPr="003C121E">
              <w:rPr>
                <w:bCs/>
                <w:sz w:val="24"/>
                <w:szCs w:val="24"/>
              </w:rPr>
              <w:t>Ключевой проблемой, определившей развитие социальной психологии в XX веке, стала проблема:</w:t>
            </w:r>
          </w:p>
          <w:p w14:paraId="7BF219B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Лечения психических расстройств.</w:t>
            </w:r>
          </w:p>
          <w:p w14:paraId="11D25FEC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Соотношения индивидуального и социального в психике человека.</w:t>
            </w:r>
          </w:p>
          <w:p w14:paraId="4EB6A8B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Классификации психических явлений.</w:t>
            </w:r>
          </w:p>
          <w:p w14:paraId="507449DA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Развития интеллекта.</w:t>
            </w:r>
          </w:p>
          <w:p w14:paraId="58438AE4" w14:textId="77777777" w:rsidR="00E95849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Б</w:t>
            </w:r>
          </w:p>
          <w:p w14:paraId="458DFD51" w14:textId="0DDD2976" w:rsidR="003C121E" w:rsidRDefault="003C121E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DBAB162" w14:textId="77777777" w:rsid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</w:p>
          <w:p w14:paraId="073D175F" w14:textId="6E4FBD61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="003C121E" w:rsidRPr="003C121E">
              <w:rPr>
                <w:bCs/>
                <w:sz w:val="24"/>
                <w:szCs w:val="24"/>
              </w:rPr>
              <w:t>Какие механизмы лежат в основе формирования социальных стереотипов?</w:t>
            </w:r>
          </w:p>
          <w:p w14:paraId="4DB6587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Категоризация и упрощение социальной информации.</w:t>
            </w:r>
          </w:p>
          <w:p w14:paraId="676D064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Влияние культуры и средств массовой коммуникации.</w:t>
            </w:r>
          </w:p>
          <w:p w14:paraId="5C97AAD6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Осознанный, критический анализ личного опыта взаимодействия с группой.</w:t>
            </w:r>
          </w:p>
          <w:p w14:paraId="4181BF0A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Прямое или косвенное научение (в семье, референтной группе).</w:t>
            </w:r>
          </w:p>
          <w:p w14:paraId="298AC0AB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Интуитивное озарение.</w:t>
            </w:r>
          </w:p>
          <w:p w14:paraId="3E04E756" w14:textId="4B0E3863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Б, Г</w:t>
            </w:r>
          </w:p>
        </w:tc>
      </w:tr>
      <w:tr w:rsidR="005E5458" w14:paraId="5737EFCA" w14:textId="77777777">
        <w:trPr>
          <w:trHeight w:val="20"/>
        </w:trPr>
        <w:tc>
          <w:tcPr>
            <w:tcW w:w="3794" w:type="dxa"/>
          </w:tcPr>
          <w:p w14:paraId="5E16839C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76BD3D13" w14:textId="6BD178DC" w:rsidR="005E5458" w:rsidRDefault="005E5458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4DCF750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4F86CAA" w14:textId="2026B587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="003C121E" w:rsidRPr="003C121E">
              <w:rPr>
                <w:bCs/>
                <w:sz w:val="24"/>
                <w:szCs w:val="24"/>
              </w:rPr>
              <w:t>Какой из перечисленных феноменов НЕ является предметом изучения социальной психологии?</w:t>
            </w:r>
          </w:p>
          <w:p w14:paraId="596DA8D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Лидерство</w:t>
            </w:r>
          </w:p>
          <w:p w14:paraId="5EF366AB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Конформность</w:t>
            </w:r>
          </w:p>
          <w:p w14:paraId="3AB6A628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Нарушение мышления по шизофреническому типу.</w:t>
            </w:r>
          </w:p>
          <w:p w14:paraId="0C1125E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Групповая сплоченность.</w:t>
            </w:r>
          </w:p>
          <w:p w14:paraId="08E89CF7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В</w:t>
            </w:r>
          </w:p>
          <w:p w14:paraId="3667B361" w14:textId="77777777" w:rsidR="00CD6F22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</w:p>
          <w:p w14:paraId="7900523C" w14:textId="540D566A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3C121E" w:rsidRPr="003C121E">
              <w:rPr>
                <w:bCs/>
                <w:sz w:val="24"/>
                <w:szCs w:val="24"/>
              </w:rPr>
              <w:t>К социально-психологическим явлениям на уровне малой группы относится:</w:t>
            </w:r>
          </w:p>
          <w:p w14:paraId="1C5FCF0C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Мода.</w:t>
            </w:r>
          </w:p>
          <w:p w14:paraId="2296AD98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Групповые нормы.</w:t>
            </w:r>
          </w:p>
          <w:p w14:paraId="098E5678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Национальный характер.</w:t>
            </w:r>
          </w:p>
          <w:p w14:paraId="3498008D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Классовое сознание.</w:t>
            </w:r>
          </w:p>
          <w:p w14:paraId="25B261AC" w14:textId="77777777" w:rsid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Б</w:t>
            </w:r>
          </w:p>
          <w:p w14:paraId="4C47B355" w14:textId="05158595" w:rsidR="005E5458" w:rsidRDefault="004F05AF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0273D38" w14:textId="35649B31" w:rsidR="003C121E" w:rsidRPr="003C121E" w:rsidRDefault="00CD6F22" w:rsidP="003C121E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3C121E" w:rsidRPr="003C121E">
              <w:rPr>
                <w:bCs/>
                <w:sz w:val="24"/>
                <w:szCs w:val="24"/>
              </w:rPr>
              <w:t>Какие из феноменов можно отнести к механизмам социального влияния?</w:t>
            </w:r>
          </w:p>
          <w:p w14:paraId="1C644B76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А) Конформность</w:t>
            </w:r>
          </w:p>
          <w:p w14:paraId="4EAFB799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Б) Подчинение авторитету.</w:t>
            </w:r>
          </w:p>
          <w:p w14:paraId="4623383B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В) Фундаментальная ошибка атрибуции.</w:t>
            </w:r>
          </w:p>
          <w:p w14:paraId="50310C7E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Г) Внушение (суггестия).</w:t>
            </w:r>
          </w:p>
          <w:p w14:paraId="04B92E8B" w14:textId="77777777" w:rsidR="003C121E" w:rsidRPr="003C121E" w:rsidRDefault="003C121E" w:rsidP="003C121E">
            <w:pPr>
              <w:spacing w:after="0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Д) Ассоциативная память.</w:t>
            </w:r>
          </w:p>
          <w:p w14:paraId="4BDC37B6" w14:textId="77777777" w:rsidR="003C121E" w:rsidRDefault="003C121E" w:rsidP="003C121E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3C121E">
              <w:rPr>
                <w:bCs/>
                <w:sz w:val="24"/>
                <w:szCs w:val="24"/>
              </w:rPr>
              <w:t>Ключ: А, Б, Г</w:t>
            </w:r>
          </w:p>
          <w:p w14:paraId="68AD30D9" w14:textId="6FA27C5E" w:rsidR="005E5458" w:rsidRDefault="005E5458" w:rsidP="00146E19">
            <w:pPr>
              <w:spacing w:after="0"/>
              <w:rPr>
                <w:b/>
                <w:sz w:val="24"/>
                <w:szCs w:val="24"/>
              </w:rPr>
            </w:pPr>
          </w:p>
        </w:tc>
      </w:tr>
      <w:tr w:rsidR="005E5458" w14:paraId="4179ECFD" w14:textId="77777777">
        <w:trPr>
          <w:trHeight w:val="20"/>
        </w:trPr>
        <w:tc>
          <w:tcPr>
            <w:tcW w:w="3794" w:type="dxa"/>
          </w:tcPr>
          <w:p w14:paraId="797AE3BB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ОПК-10 -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педагогическую деятельность на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основе новейших разработок в области образования и психологической 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      </w:r>
          </w:p>
          <w:p w14:paraId="7821A197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D411E95" w14:textId="77777777" w:rsidR="000B211C" w:rsidRPr="000B211C" w:rsidRDefault="000B211C" w:rsidP="000B211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E1C3610" w14:textId="60B7C672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="003C121E" w:rsidRPr="003C121E">
              <w:rPr>
                <w:sz w:val="24"/>
                <w:szCs w:val="24"/>
              </w:rPr>
              <w:t>Социальная перцепция – это, прежде всего:</w:t>
            </w:r>
          </w:p>
          <w:p w14:paraId="1B530C2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lastRenderedPageBreak/>
              <w:t>А) Обмен информацией между людьми.</w:t>
            </w:r>
          </w:p>
          <w:p w14:paraId="5C073107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Процесс восприятия, понимания и оценки друг друга.</w:t>
            </w:r>
          </w:p>
          <w:p w14:paraId="1AF0BE19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Механизм взаимного влияния.</w:t>
            </w:r>
          </w:p>
          <w:p w14:paraId="20B995C8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Форма делового взаимодействия.</w:t>
            </w:r>
          </w:p>
          <w:p w14:paraId="0AB3E53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3F6FC6B2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781B7D78" w14:textId="2A1A1175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3C121E" w:rsidRPr="003C121E">
              <w:rPr>
                <w:sz w:val="24"/>
                <w:szCs w:val="24"/>
              </w:rPr>
              <w:t>Когнитивным компонентом социальной установки (аттитюда) является:</w:t>
            </w:r>
          </w:p>
          <w:p w14:paraId="51A95E5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Готовность к определенной поведенческой реакции.</w:t>
            </w:r>
          </w:p>
          <w:p w14:paraId="699582F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Знания, убеждения об объекте.</w:t>
            </w:r>
          </w:p>
          <w:p w14:paraId="27CE9A5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Эмоциональное отношение к объекту.</w:t>
            </w:r>
          </w:p>
          <w:p w14:paraId="3C030C0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Само действие по отношению к объекту.</w:t>
            </w:r>
          </w:p>
          <w:p w14:paraId="24AD55CB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6A3BF649" w14:textId="60227347" w:rsidR="000B211C" w:rsidRPr="000B211C" w:rsidRDefault="000B211C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5642158" w14:textId="1C6C9626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3C121E" w:rsidRPr="003C121E">
              <w:rPr>
                <w:sz w:val="24"/>
                <w:szCs w:val="24"/>
              </w:rPr>
              <w:t>Какие из перечисленных признаков являются характеристиками социального взаимодействия (интеракции)?</w:t>
            </w:r>
          </w:p>
          <w:p w14:paraId="6D5FE41D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Взаимная обусловленность действий партнеров.</w:t>
            </w:r>
          </w:p>
          <w:p w14:paraId="12BF20C1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Одностороннее воздействие одного индивида на другого.</w:t>
            </w:r>
          </w:p>
          <w:p w14:paraId="49583519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Наличие общей цели или ситуации (даже конфликтной).</w:t>
            </w:r>
          </w:p>
          <w:p w14:paraId="57F9E7A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Развернутость во времени (последовательность реакций).</w:t>
            </w:r>
          </w:p>
          <w:p w14:paraId="29380CB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Д) Обязательное совпадение ценностей участников.</w:t>
            </w:r>
          </w:p>
          <w:p w14:paraId="0A7720E6" w14:textId="77777777" w:rsidR="003C121E" w:rsidRDefault="003C121E" w:rsidP="003C121E">
            <w:pPr>
              <w:spacing w:after="0" w:line="259" w:lineRule="auto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А, В, Г</w:t>
            </w:r>
          </w:p>
          <w:p w14:paraId="13551100" w14:textId="0CC8E635" w:rsidR="005E5458" w:rsidRPr="000B211C" w:rsidRDefault="00146E19" w:rsidP="00146E19">
            <w:pPr>
              <w:spacing w:after="0"/>
              <w:rPr>
                <w:sz w:val="24"/>
                <w:szCs w:val="24"/>
              </w:rPr>
            </w:pPr>
            <w:r w:rsidRPr="00146E19">
              <w:rPr>
                <w:sz w:val="24"/>
                <w:szCs w:val="24"/>
              </w:rPr>
              <w:t xml:space="preserve"> </w:t>
            </w:r>
          </w:p>
        </w:tc>
      </w:tr>
      <w:tr w:rsidR="005E5458" w14:paraId="68B7CD6F" w14:textId="77777777">
        <w:trPr>
          <w:trHeight w:val="20"/>
        </w:trPr>
        <w:tc>
          <w:tcPr>
            <w:tcW w:w="3794" w:type="dxa"/>
          </w:tcPr>
          <w:p w14:paraId="154C87F6" w14:textId="77777777" w:rsidR="00512CED" w:rsidRPr="00BE3252" w:rsidRDefault="00512CED" w:rsidP="00512CED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психологической защищенности и предупреждения психологического неблагополучия граждан </w:t>
            </w:r>
          </w:p>
          <w:p w14:paraId="0634F26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8443FD9" w14:textId="77777777" w:rsidR="00F7253F" w:rsidRPr="00F7253F" w:rsidRDefault="00F7253F" w:rsidP="00F7253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7253F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D8AADB1" w14:textId="3348A3F2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="003C121E" w:rsidRPr="003C121E">
              <w:rPr>
                <w:sz w:val="24"/>
                <w:szCs w:val="24"/>
              </w:rPr>
              <w:t>Механизм, при котором индивид усваивает нормы группы через подражание и идентификацию, называется:</w:t>
            </w:r>
          </w:p>
          <w:p w14:paraId="1C36216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Заражение</w:t>
            </w:r>
          </w:p>
          <w:p w14:paraId="63ABC03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Внушение</w:t>
            </w:r>
          </w:p>
          <w:p w14:paraId="4EFB1AF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Убеждение</w:t>
            </w:r>
          </w:p>
          <w:p w14:paraId="1245A73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Принуждение</w:t>
            </w:r>
          </w:p>
          <w:p w14:paraId="152C684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46F36A31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1A38E1D7" w14:textId="296D41D7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="003C121E" w:rsidRPr="003C121E">
              <w:rPr>
                <w:sz w:val="24"/>
                <w:szCs w:val="24"/>
              </w:rPr>
              <w:t>К социально-психологическим механизмам, обеспечивающим интеграцию группы, НЕ относится:</w:t>
            </w:r>
          </w:p>
          <w:p w14:paraId="133CA4C3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Идентификация</w:t>
            </w:r>
          </w:p>
          <w:p w14:paraId="1889946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lastRenderedPageBreak/>
              <w:t>Б) Групповое давление.</w:t>
            </w:r>
          </w:p>
          <w:p w14:paraId="710ED27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Фундаментальная ошибка атрибуции.</w:t>
            </w:r>
          </w:p>
          <w:p w14:paraId="60ABF42B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Сплоченность.</w:t>
            </w:r>
          </w:p>
          <w:p w14:paraId="29177EF8" w14:textId="3FC2FB99" w:rsidR="001F3512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В</w:t>
            </w:r>
          </w:p>
          <w:p w14:paraId="056EBBDA" w14:textId="77777777" w:rsidR="00F7253F" w:rsidRPr="004F05AF" w:rsidRDefault="00F7253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0092C16" w14:textId="580AA032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25. </w:t>
            </w:r>
            <w:r w:rsidR="003C121E" w:rsidRPr="003C121E">
              <w:rPr>
                <w:sz w:val="24"/>
                <w:szCs w:val="24"/>
              </w:rPr>
              <w:t>В каких ситуациях наиболее вероятно проявление феномена социальной лености (эффект Рингельмана)?</w:t>
            </w:r>
          </w:p>
          <w:p w14:paraId="6AED223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При индивидуальной ответственности за результат.</w:t>
            </w:r>
          </w:p>
          <w:p w14:paraId="26461968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При совместной, но неразделимой на индивидуальный вклад деятельности.</w:t>
            </w:r>
          </w:p>
          <w:p w14:paraId="6A496FA3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При снижении идентифицируемости личного вклада в общий результат.</w:t>
            </w:r>
          </w:p>
          <w:p w14:paraId="1E4CBDA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При высокой личной заинтересованности и вовлеченности каждого.</w:t>
            </w:r>
          </w:p>
          <w:p w14:paraId="01143F5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Д) При выполнении простой, неинтересной задачи в большой группе.</w:t>
            </w:r>
          </w:p>
          <w:p w14:paraId="14095DE7" w14:textId="77777777" w:rsidR="003C121E" w:rsidRDefault="003C121E" w:rsidP="003C121E">
            <w:pPr>
              <w:spacing w:after="0" w:line="259" w:lineRule="auto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Б, В, Д</w:t>
            </w:r>
          </w:p>
          <w:p w14:paraId="4241932C" w14:textId="2AB07A54" w:rsidR="005E5458" w:rsidRPr="00F7253F" w:rsidRDefault="005E5458" w:rsidP="00146E19">
            <w:pPr>
              <w:spacing w:after="0"/>
              <w:rPr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7C5C982F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>УК-2 -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управлять </w:t>
            </w:r>
          </w:p>
          <w:p w14:paraId="07472EE6" w14:textId="77777777" w:rsidR="004B686C" w:rsidRPr="00BE3252" w:rsidRDefault="004B686C" w:rsidP="004B686C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  <w:r w:rsidRPr="001972F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проектом на всех этапах его жизненного 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E93AA30" w14:textId="647111E7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3C121E" w:rsidRPr="003C121E">
              <w:rPr>
                <w:sz w:val="24"/>
                <w:szCs w:val="24"/>
              </w:rPr>
              <w:t>Процесс приписывания причин поведения себе и другим называется:</w:t>
            </w:r>
          </w:p>
          <w:p w14:paraId="21F4C5F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Социальной фасилитацией.</w:t>
            </w:r>
          </w:p>
          <w:p w14:paraId="465A3B2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Каузальной атрибуцией.</w:t>
            </w:r>
          </w:p>
          <w:p w14:paraId="0E9B9B57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Социальной репрезентацией.</w:t>
            </w:r>
          </w:p>
          <w:p w14:paraId="02A3021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Референтометрией.</w:t>
            </w:r>
          </w:p>
          <w:p w14:paraId="4295048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69DA86E7" w14:textId="10EBE409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</w:p>
          <w:p w14:paraId="7F764C0B" w14:textId="76DFE8C8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3C121E" w:rsidRPr="003C121E">
              <w:rPr>
                <w:sz w:val="24"/>
                <w:szCs w:val="24"/>
              </w:rPr>
              <w:t>Кооперация как форма взаимодействия характеризуется:</w:t>
            </w:r>
          </w:p>
          <w:p w14:paraId="7850330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Стремлением к достижению целей за счет другого.</w:t>
            </w:r>
          </w:p>
          <w:p w14:paraId="37C3CA6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Объединением усилий для достижения общей цели.</w:t>
            </w:r>
          </w:p>
          <w:p w14:paraId="6D387FF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Полным отсутствием координации действий.</w:t>
            </w:r>
          </w:p>
          <w:p w14:paraId="2B915F6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Формальным соблюдением правил.</w:t>
            </w:r>
          </w:p>
          <w:p w14:paraId="6B6900C6" w14:textId="0305A8E5" w:rsidR="004B686C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lastRenderedPageBreak/>
              <w:t>Ключ: Б</w:t>
            </w:r>
          </w:p>
          <w:p w14:paraId="0B065EE1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</w:p>
          <w:p w14:paraId="33F62B57" w14:textId="79C8A171" w:rsidR="003C121E" w:rsidRPr="001B3E70" w:rsidRDefault="003C121E" w:rsidP="003C121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5AFD8AE0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</w:p>
          <w:p w14:paraId="16B1DC1F" w14:textId="51EDA733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3C121E" w:rsidRPr="003C121E">
              <w:rPr>
                <w:sz w:val="24"/>
                <w:szCs w:val="24"/>
              </w:rPr>
              <w:t>Какие факторы способствуют усилению конформности человека в группе?</w:t>
            </w:r>
          </w:p>
          <w:p w14:paraId="40564723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Низкий статус или неуверенность человека в группе.</w:t>
            </w:r>
          </w:p>
          <w:p w14:paraId="48F3D431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Высокая сплоченность и единодушие группы.</w:t>
            </w:r>
          </w:p>
          <w:p w14:paraId="4D204AC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Высокий уровень компетентности и уверенности человека в данном вопросе.</w:t>
            </w:r>
          </w:p>
          <w:p w14:paraId="6AE141C7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Публичный характер высказывания мнения или действия.</w:t>
            </w:r>
          </w:p>
          <w:p w14:paraId="5EA563C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Д) Наличие в группе хотя бы одного «союзника», разделяющего мнение человека.</w:t>
            </w:r>
          </w:p>
          <w:p w14:paraId="7967935E" w14:textId="09F2C110" w:rsid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А, Б, Г</w:t>
            </w:r>
          </w:p>
          <w:p w14:paraId="6E820949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</w:p>
          <w:p w14:paraId="1D3F84B5" w14:textId="77777777" w:rsidR="004B686C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C5066CC" w14:textId="77777777" w:rsidR="004B686C" w:rsidRDefault="004B686C" w:rsidP="004B686C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14:paraId="2B7E3C7C" w14:textId="40F8F940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D6F22">
              <w:rPr>
                <w:sz w:val="24"/>
                <w:szCs w:val="24"/>
              </w:rPr>
              <w:t>Сопоставьте раздел социальной психологии с его основным объектом изучения:</w:t>
            </w:r>
          </w:p>
          <w:p w14:paraId="24E325AF" w14:textId="77777777" w:rsidR="00CD6F22" w:rsidRPr="00CD6F22" w:rsidRDefault="00CD6F22" w:rsidP="00CD6F22">
            <w:pPr>
              <w:rPr>
                <w:sz w:val="24"/>
                <w:szCs w:val="24"/>
              </w:rPr>
            </w:pPr>
          </w:p>
          <w:p w14:paraId="39296CBD" w14:textId="32263B27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D6F22">
              <w:rPr>
                <w:sz w:val="24"/>
                <w:szCs w:val="24"/>
              </w:rPr>
              <w:t>Социальная психология личности</w:t>
            </w:r>
          </w:p>
          <w:p w14:paraId="053D510D" w14:textId="77FA1A74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D6F22">
              <w:rPr>
                <w:sz w:val="24"/>
                <w:szCs w:val="24"/>
              </w:rPr>
              <w:t>Социальная психология общения</w:t>
            </w:r>
          </w:p>
          <w:p w14:paraId="1C5B10A7" w14:textId="3FCBDF0D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D6F22">
              <w:rPr>
                <w:sz w:val="24"/>
                <w:szCs w:val="24"/>
              </w:rPr>
              <w:t>Социальная психология малых групп</w:t>
            </w:r>
          </w:p>
          <w:p w14:paraId="6C9AA198" w14:textId="10344DFF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CD6F22">
              <w:rPr>
                <w:sz w:val="24"/>
                <w:szCs w:val="24"/>
              </w:rPr>
              <w:t>Социальная психология больших групп</w:t>
            </w:r>
          </w:p>
          <w:p w14:paraId="033636A3" w14:textId="77777777" w:rsidR="00CD6F22" w:rsidRPr="00CD6F22" w:rsidRDefault="00CD6F22" w:rsidP="00CD6F22">
            <w:pPr>
              <w:rPr>
                <w:sz w:val="24"/>
                <w:szCs w:val="24"/>
              </w:rPr>
            </w:pPr>
          </w:p>
          <w:p w14:paraId="51DACCC7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Процессы формирования общественного мнения, моды, паники</w:t>
            </w:r>
          </w:p>
          <w:p w14:paraId="51EEC5A9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Механизмы взаимопонимания, коммуникации, интеракции</w:t>
            </w:r>
          </w:p>
          <w:p w14:paraId="5021CD4B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Лидерство, сплоченность, групповые нормы, принятие решений</w:t>
            </w:r>
          </w:p>
          <w:p w14:paraId="3BCD9B7A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Социализация, социальные установки (аттитюды), Я-концепция</w:t>
            </w:r>
          </w:p>
          <w:p w14:paraId="59D25A01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0F96A733" w14:textId="75D3CB86" w:rsidR="004B686C" w:rsidRPr="004B686C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lastRenderedPageBreak/>
              <w:t>1-Г, 2-Б, 3-В, 4-А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774B73E7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>УК-3 -</w:t>
            </w:r>
            <w:r w:rsidRPr="00BE3252">
              <w:t xml:space="preserve"> </w:t>
            </w:r>
            <w:r w:rsidRPr="00BE3252">
              <w:rPr>
                <w:rFonts w:eastAsiaTheme="minorHAnsi"/>
                <w:lang w:eastAsia="ru-RU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цели 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5794A493" w14:textId="20C73CB4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3C121E" w:rsidRPr="003C121E">
              <w:rPr>
                <w:sz w:val="24"/>
                <w:szCs w:val="24"/>
              </w:rPr>
              <w:t>Конкуренция в социально-психологическом смысле – это взаимодействие, при котором:</w:t>
            </w:r>
          </w:p>
          <w:p w14:paraId="7C7A7F5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Партнеры полностью игнорируют друг друга.</w:t>
            </w:r>
          </w:p>
          <w:p w14:paraId="0274ABB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Участники противоборствуют, стремясь к достижению одной и той же цели, исключающей друг друга.</w:t>
            </w:r>
          </w:p>
          <w:p w14:paraId="50ED37D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Действия одного всегда помогают другому.</w:t>
            </w:r>
          </w:p>
          <w:p w14:paraId="3785210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Цели участников полностью совпадают.</w:t>
            </w:r>
          </w:p>
          <w:p w14:paraId="09520C07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3445C1DC" w14:textId="77777777" w:rsidR="00CD6F22" w:rsidRPr="003C121E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514403F4" w14:textId="58C77BFA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3C121E" w:rsidRPr="003C121E">
              <w:rPr>
                <w:sz w:val="24"/>
                <w:szCs w:val="24"/>
              </w:rPr>
              <w:t>Феномен социальной лености (эффект Рингельмана) возникает из-за:</w:t>
            </w:r>
          </w:p>
          <w:p w14:paraId="39588F4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Повышения личной ответственности в группе.</w:t>
            </w:r>
          </w:p>
          <w:p w14:paraId="157D059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Снижения индивидуальной ответственности и мотивации в условиях совместной деятельности.</w:t>
            </w:r>
          </w:p>
          <w:p w14:paraId="784B215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Чрезмерного усложнения задачи.</w:t>
            </w:r>
          </w:p>
          <w:p w14:paraId="754A804F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Отсутствия конкуренции.</w:t>
            </w:r>
          </w:p>
          <w:p w14:paraId="145F98A7" w14:textId="46294D03" w:rsidR="005D7DD5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3A6FA65B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5C974322" w14:textId="77777777" w:rsidR="00CD6F22" w:rsidRPr="001B3E70" w:rsidRDefault="00CD6F22" w:rsidP="00CD6F2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множественный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00289E2E" w14:textId="38323C50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CD6F22">
              <w:rPr>
                <w:sz w:val="24"/>
                <w:szCs w:val="24"/>
              </w:rPr>
              <w:t>Какие из перечисленных видов общения можно отнести к манипулятивному типу?</w:t>
            </w:r>
          </w:p>
          <w:p w14:paraId="3148F5B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Общение, где один партнер рассматривает другого как средство достижения своих целей.</w:t>
            </w:r>
          </w:p>
          <w:p w14:paraId="570777B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Общение, направленное на взаимное познание и развитие.</w:t>
            </w:r>
          </w:p>
          <w:p w14:paraId="5488E14D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Использование техник скрытого принуждения или соблазнения.</w:t>
            </w:r>
          </w:p>
          <w:p w14:paraId="223832CC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Ситуативное поведение, ориентированное на получение односторонней выгоды.</w:t>
            </w:r>
          </w:p>
          <w:p w14:paraId="61017E32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Д) Открытый и прямой конфликт.</w:t>
            </w:r>
          </w:p>
          <w:p w14:paraId="07F85310" w14:textId="115325F3" w:rsid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 А, В, Г</w:t>
            </w:r>
          </w:p>
          <w:p w14:paraId="7AB660D1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1FB62A64" w14:textId="77777777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0BDC83FB" w14:textId="1406DFE0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CD6F22">
              <w:rPr>
                <w:sz w:val="24"/>
                <w:szCs w:val="24"/>
              </w:rPr>
              <w:t>Сопоставьте социально-психологический феномен с его определением:</w:t>
            </w:r>
          </w:p>
          <w:p w14:paraId="25BFF90B" w14:textId="77777777" w:rsidR="00CD6F22" w:rsidRPr="00CD6F22" w:rsidRDefault="00CD6F22" w:rsidP="00CD6F22">
            <w:pPr>
              <w:rPr>
                <w:sz w:val="24"/>
                <w:szCs w:val="24"/>
              </w:rPr>
            </w:pPr>
          </w:p>
          <w:p w14:paraId="50C1F210" w14:textId="3CB91A46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Аттитюд</w:t>
            </w:r>
          </w:p>
          <w:p w14:paraId="3B702C33" w14:textId="269B5B60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Pr="00CD6F22">
              <w:rPr>
                <w:sz w:val="24"/>
                <w:szCs w:val="24"/>
              </w:rPr>
              <w:t>Стереотип</w:t>
            </w:r>
          </w:p>
          <w:p w14:paraId="595C78F1" w14:textId="64978EBD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Предрассудок</w:t>
            </w:r>
          </w:p>
          <w:p w14:paraId="4B989C47" w14:textId="69E11299" w:rsidR="00CD6F22" w:rsidRPr="00CD6F22" w:rsidRDefault="00CD6F22" w:rsidP="00CD6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D6F22">
              <w:rPr>
                <w:sz w:val="24"/>
                <w:szCs w:val="24"/>
              </w:rPr>
              <w:t>Социальная норма</w:t>
            </w:r>
          </w:p>
          <w:p w14:paraId="38B02AC2" w14:textId="77777777" w:rsidR="00CD6F22" w:rsidRPr="00CD6F22" w:rsidRDefault="00CD6F22" w:rsidP="00CD6F22">
            <w:pPr>
              <w:rPr>
                <w:sz w:val="24"/>
                <w:szCs w:val="24"/>
              </w:rPr>
            </w:pPr>
          </w:p>
          <w:p w14:paraId="59651B95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Упрощенный, устойчивый, часто искаженный образ социальной группы</w:t>
            </w:r>
          </w:p>
          <w:p w14:paraId="16E00B6F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Оценочное отношение к объекту, готовое к действию</w:t>
            </w:r>
          </w:p>
          <w:p w14:paraId="2C234ECF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Негативная эмоциональная установка в отношении группы, основанная на стереотипе</w:t>
            </w:r>
          </w:p>
          <w:p w14:paraId="6193187D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Неписаное правило, определяющее допустимое поведение в группе</w:t>
            </w:r>
          </w:p>
          <w:p w14:paraId="631F6393" w14:textId="77777777" w:rsidR="00CD6F22" w:rsidRPr="00CD6F22" w:rsidRDefault="00CD6F22" w:rsidP="00CD6F22">
            <w:pPr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66B81011" w14:textId="463BFB62" w:rsidR="005D7DD5" w:rsidRPr="005D7DD5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1-Б, 2-А, 3-В, 4-Г</w:t>
            </w: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653A0244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УК-5 - </w:t>
            </w:r>
            <w:r w:rsidRPr="00BE3252">
              <w:rPr>
                <w:rFonts w:eastAsiaTheme="minorHAnsi"/>
                <w:lang w:eastAsia="ru-RU"/>
              </w:rPr>
              <w:t xml:space="preserve">Способен анализировать и учитывать разнообразие культур в процессе межкультурного взаимодействия 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2EBC0AC" w14:textId="1C614EE7" w:rsidR="004B686C" w:rsidRP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194B4F18" w14:textId="77777777" w:rsidR="004B686C" w:rsidRPr="006E70A9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F771A0E" w14:textId="2F44DE8E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CD6F22">
              <w:rPr>
                <w:sz w:val="24"/>
                <w:szCs w:val="24"/>
              </w:rPr>
              <w:t>Сопоставьте механизм социальной перцепции с его описанием:</w:t>
            </w:r>
          </w:p>
          <w:p w14:paraId="672F4E25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1CD5D116" w14:textId="05915B6C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Эффект первичности</w:t>
            </w:r>
          </w:p>
          <w:p w14:paraId="51C30532" w14:textId="52BB2234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Эффект новизны</w:t>
            </w:r>
          </w:p>
          <w:p w14:paraId="41AB1E97" w14:textId="7C1C6835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Эффект ореола (гало-эффект)</w:t>
            </w:r>
          </w:p>
          <w:p w14:paraId="5CC14F03" w14:textId="0F6A9CB4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D6F22">
              <w:rPr>
                <w:sz w:val="24"/>
                <w:szCs w:val="24"/>
              </w:rPr>
              <w:t>Каузальная атрибуция</w:t>
            </w:r>
          </w:p>
          <w:p w14:paraId="7F00FCDA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63F1446F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Общее благоприятное или неблагоприятное впечатление влияет на оценку частных качеств</w:t>
            </w:r>
          </w:p>
          <w:p w14:paraId="39DB3F4D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Приписывание причин поведения себе и другим</w:t>
            </w:r>
          </w:p>
          <w:p w14:paraId="2B1832CF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Первая информация о человеке имеет решающее значение</w:t>
            </w:r>
          </w:p>
          <w:p w14:paraId="5A61EDC3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Последняя (более свежая) информация перевешивает предыдущую</w:t>
            </w:r>
          </w:p>
          <w:p w14:paraId="79EB4560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483F4DE7" w14:textId="51D17786" w:rsidR="005D7DD5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1-В, 2-Г, 3-А, 4-Б</w:t>
            </w:r>
          </w:p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4F634AC5" w14:textId="623F0140" w:rsidR="003C121E" w:rsidRPr="003C121E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10. </w:t>
            </w:r>
            <w:r w:rsidR="003C121E" w:rsidRPr="003C121E">
              <w:rPr>
                <w:rFonts w:cs="Times New Roman"/>
                <w:bCs/>
                <w:sz w:val="24"/>
                <w:szCs w:val="24"/>
              </w:rPr>
              <w:t>Конформность – это:</w:t>
            </w:r>
          </w:p>
          <w:p w14:paraId="2F3834D2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Умение отстоять свою позицию.</w:t>
            </w:r>
          </w:p>
          <w:p w14:paraId="1A4F1A2F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lastRenderedPageBreak/>
              <w:t>Б) Изменение поведения или убеждений под реальным или воображаемым давлением группы.</w:t>
            </w:r>
          </w:p>
          <w:p w14:paraId="67AC31E6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Лидерское качество.</w:t>
            </w:r>
          </w:p>
          <w:p w14:paraId="54032091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Способность к эмпатии.</w:t>
            </w:r>
          </w:p>
          <w:p w14:paraId="1705369E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3E0CFA01" w14:textId="2DE2380E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12DFD175" w14:textId="7809ACE2" w:rsidR="003C121E" w:rsidRPr="003C121E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11. </w:t>
            </w:r>
            <w:r w:rsidR="003C121E" w:rsidRPr="003C121E">
              <w:rPr>
                <w:rFonts w:cs="Times New Roman"/>
                <w:bCs/>
                <w:sz w:val="24"/>
                <w:szCs w:val="24"/>
              </w:rPr>
              <w:t>Социальное влияние, основанное на желании быть похожим на привлекательного или компетентного человека, – это влияние через:</w:t>
            </w:r>
          </w:p>
          <w:p w14:paraId="2F7327DB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Легитимную власть.</w:t>
            </w:r>
          </w:p>
          <w:p w14:paraId="6FCCD8CB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Идентификацию.</w:t>
            </w:r>
          </w:p>
          <w:p w14:paraId="20A5D497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Внушение.</w:t>
            </w:r>
          </w:p>
          <w:p w14:paraId="14D96D9D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Принуждение.</w:t>
            </w:r>
          </w:p>
          <w:p w14:paraId="00398D08" w14:textId="744EE1D2" w:rsidR="005D7DD5" w:rsidRPr="006E70A9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</w:tc>
      </w:tr>
      <w:tr w:rsidR="004B686C" w14:paraId="6779062D" w14:textId="77777777">
        <w:trPr>
          <w:trHeight w:val="20"/>
        </w:trPr>
        <w:tc>
          <w:tcPr>
            <w:tcW w:w="3794" w:type="dxa"/>
          </w:tcPr>
          <w:p w14:paraId="1D0D4FFE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УК-6 - </w:t>
            </w:r>
            <w:r w:rsidRPr="00BE3252">
              <w:rPr>
                <w:rFonts w:eastAsiaTheme="minorHAnsi"/>
                <w:lang w:eastAsia="ru-RU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  <w:p w14:paraId="6989BE66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45A328F" w14:textId="0DB0E7BE" w:rsidR="004B686C" w:rsidRPr="00CE626E" w:rsidRDefault="004B686C" w:rsidP="004B686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 w:rsidR="005D7DD5"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73527A2D" w14:textId="77777777" w:rsidR="004B686C" w:rsidRPr="00CE626E" w:rsidRDefault="004B686C" w:rsidP="004B686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218A9F0" w14:textId="260FFE71" w:rsidR="003C121E" w:rsidRPr="003C121E" w:rsidRDefault="00CD6F22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="003C121E" w:rsidRPr="003C121E">
              <w:rPr>
                <w:rFonts w:cs="Times New Roman"/>
                <w:sz w:val="24"/>
                <w:szCs w:val="24"/>
              </w:rPr>
              <w:t>Коммуникативная сторона общения – это, прежде всего:</w:t>
            </w:r>
          </w:p>
          <w:p w14:paraId="373C4803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А) Взаимодействие с целью организации деятельности.</w:t>
            </w:r>
          </w:p>
          <w:p w14:paraId="1EA35D41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Б) Обмен информацией, мыслями, идеями.</w:t>
            </w:r>
          </w:p>
          <w:p w14:paraId="7C3D48FF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В) Восприятие и понимание партнерами друг друга.</w:t>
            </w:r>
          </w:p>
          <w:p w14:paraId="56265C4A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Г) Установление эмоционального контакта.</w:t>
            </w:r>
          </w:p>
          <w:p w14:paraId="18AF7441" w14:textId="77777777" w:rsid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Ключ: Б</w:t>
            </w:r>
          </w:p>
          <w:p w14:paraId="7522F3D9" w14:textId="77777777" w:rsidR="00CD6F22" w:rsidRPr="003C121E" w:rsidRDefault="00CD6F22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C5DD0CC" w14:textId="2CC503BF" w:rsidR="003C121E" w:rsidRPr="003C121E" w:rsidRDefault="00CD6F22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="003C121E" w:rsidRPr="003C121E">
              <w:rPr>
                <w:rFonts w:cs="Times New Roman"/>
                <w:sz w:val="24"/>
                <w:szCs w:val="24"/>
              </w:rPr>
              <w:t>«Коммуникативные барьеры» – это:</w:t>
            </w:r>
          </w:p>
          <w:p w14:paraId="761FF2E1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А) Средства, улучшающие передачу информации.</w:t>
            </w:r>
          </w:p>
          <w:p w14:paraId="42B59A99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Б) Психологические препятствия на пути адекватной передачи и понимания информации.</w:t>
            </w:r>
          </w:p>
          <w:p w14:paraId="4BF8B8F9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В) Правила ведения деловой беседы.</w:t>
            </w:r>
          </w:p>
          <w:p w14:paraId="1FDCF6AF" w14:textId="77777777" w:rsidR="003C121E" w:rsidRPr="003C121E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Г) Технические помехи в канале связи.</w:t>
            </w:r>
          </w:p>
          <w:p w14:paraId="4174C211" w14:textId="7AF06353" w:rsidR="005D7DD5" w:rsidRDefault="003C121E" w:rsidP="003C121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C121E">
              <w:rPr>
                <w:rFonts w:cs="Times New Roman"/>
                <w:sz w:val="24"/>
                <w:szCs w:val="24"/>
              </w:rPr>
              <w:t>Ключ: Б</w:t>
            </w:r>
          </w:p>
          <w:p w14:paraId="3745E2F0" w14:textId="0C1A415C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</w:t>
            </w:r>
            <w:r w:rsidR="00CD6F22">
              <w:rPr>
                <w:b/>
                <w:bCs/>
                <w:sz w:val="24"/>
                <w:szCs w:val="24"/>
              </w:rPr>
              <w:t>я</w:t>
            </w:r>
            <w:r w:rsidRPr="004B686C">
              <w:rPr>
                <w:b/>
                <w:bCs/>
                <w:sz w:val="24"/>
                <w:szCs w:val="24"/>
              </w:rPr>
              <w:t xml:space="preserve"> на установление соответствия</w:t>
            </w:r>
          </w:p>
          <w:p w14:paraId="59470A1E" w14:textId="1FE4948B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14. </w:t>
            </w:r>
            <w:r w:rsidRPr="00CD6F22">
              <w:rPr>
                <w:rFonts w:cs="Times New Roman"/>
                <w:sz w:val="24"/>
                <w:szCs w:val="24"/>
              </w:rPr>
              <w:t>Сопоставьте тип атрибуции с его характеристикой:</w:t>
            </w:r>
          </w:p>
          <w:p w14:paraId="155C0621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663E2AE" w14:textId="0A13B630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CD6F22">
              <w:rPr>
                <w:rFonts w:cs="Times New Roman"/>
                <w:sz w:val="24"/>
                <w:szCs w:val="24"/>
              </w:rPr>
              <w:t>Личностная (диспозиционная) атрибуция</w:t>
            </w:r>
          </w:p>
          <w:p w14:paraId="40FBD3A6" w14:textId="287DE123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CD6F22">
              <w:rPr>
                <w:rFonts w:cs="Times New Roman"/>
                <w:sz w:val="24"/>
                <w:szCs w:val="24"/>
              </w:rPr>
              <w:t>Ситуационная атрибуция</w:t>
            </w:r>
          </w:p>
          <w:p w14:paraId="17F3681D" w14:textId="3415D55C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CD6F22">
              <w:rPr>
                <w:rFonts w:cs="Times New Roman"/>
                <w:sz w:val="24"/>
                <w:szCs w:val="24"/>
              </w:rPr>
              <w:t>Стимульная атрибуция</w:t>
            </w:r>
          </w:p>
          <w:p w14:paraId="6FEDEE15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5D39BC2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А) Объяснение поведения внешними обстоятельствами («его вынудили»)</w:t>
            </w:r>
          </w:p>
          <w:p w14:paraId="720B2C54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Б) Объяснение поведения внутренними качествами человека («он такой человек»)</w:t>
            </w:r>
          </w:p>
          <w:p w14:paraId="31B07DF7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В) Объяснение поведения свойствами объекта, на который направлено действие («сам виноват»)</w:t>
            </w:r>
          </w:p>
          <w:p w14:paraId="5ADD327D" w14:textId="77777777" w:rsidR="00CD6F22" w:rsidRPr="00CD6F22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Ключ:</w:t>
            </w:r>
          </w:p>
          <w:p w14:paraId="679C0502" w14:textId="72E6C35E" w:rsidR="005D7DD5" w:rsidRPr="00CE626E" w:rsidRDefault="00CD6F22" w:rsidP="00CD6F22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D6F22">
              <w:rPr>
                <w:rFonts w:cs="Times New Roman"/>
                <w:sz w:val="24"/>
                <w:szCs w:val="24"/>
              </w:rPr>
              <w:t>1-Б, 2-А, 3-В</w:t>
            </w:r>
          </w:p>
        </w:tc>
      </w:tr>
      <w:tr w:rsidR="003C121E" w14:paraId="1BDBE3CB" w14:textId="77777777">
        <w:trPr>
          <w:trHeight w:val="20"/>
        </w:trPr>
        <w:tc>
          <w:tcPr>
            <w:tcW w:w="3794" w:type="dxa"/>
          </w:tcPr>
          <w:p w14:paraId="5DBEA9A0" w14:textId="77777777" w:rsidR="003C121E" w:rsidRPr="00E95849" w:rsidRDefault="003C121E" w:rsidP="003C121E">
            <w:pPr>
              <w:pStyle w:val="Default"/>
              <w:rPr>
                <w:bCs/>
              </w:rPr>
            </w:pPr>
            <w:r w:rsidRPr="00E95849">
              <w:rPr>
                <w:b/>
              </w:rPr>
              <w:lastRenderedPageBreak/>
              <w:t>ОПК-1</w:t>
            </w:r>
            <w:r w:rsidRPr="00E95849">
              <w:rPr>
                <w:bCs/>
              </w:rPr>
              <w:t>. Способен организовывать научное исследование в сфере профессиональной деятельности на основе современной методологии</w:t>
            </w:r>
          </w:p>
          <w:p w14:paraId="085A91D1" w14:textId="77777777" w:rsidR="003C121E" w:rsidRPr="00BE3252" w:rsidRDefault="003C121E" w:rsidP="004B686C">
            <w:pPr>
              <w:pStyle w:val="Default"/>
              <w:rPr>
                <w:b/>
              </w:rPr>
            </w:pPr>
          </w:p>
        </w:tc>
        <w:tc>
          <w:tcPr>
            <w:tcW w:w="11056" w:type="dxa"/>
          </w:tcPr>
          <w:p w14:paraId="6824B64F" w14:textId="77777777" w:rsidR="003C121E" w:rsidRPr="00CE626E" w:rsidRDefault="003C121E" w:rsidP="003C121E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25558B1B" w14:textId="62467772" w:rsidR="003C121E" w:rsidRPr="003C121E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15. </w:t>
            </w:r>
            <w:r w:rsidR="003C121E" w:rsidRPr="003C121E">
              <w:rPr>
                <w:rFonts w:cs="Times New Roman"/>
                <w:bCs/>
                <w:sz w:val="24"/>
                <w:szCs w:val="24"/>
              </w:rPr>
              <w:t>Обратная связь в процессе коммуникации необходима для:</w:t>
            </w:r>
          </w:p>
          <w:p w14:paraId="5DC6403B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Увеличения объема передаваемой информации.</w:t>
            </w:r>
          </w:p>
          <w:p w14:paraId="199B04D5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Контроля точности понимания сообщения и коррекции общения.</w:t>
            </w:r>
          </w:p>
          <w:p w14:paraId="6B151A58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Усиления позиции говорящего.</w:t>
            </w:r>
          </w:p>
          <w:p w14:paraId="23A0A04D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Сокращения времени общения.</w:t>
            </w:r>
          </w:p>
          <w:p w14:paraId="6432670A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5EE0EE4F" w14:textId="77777777" w:rsidR="00CD6F22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B5FC52C" w14:textId="40B8B1E6" w:rsidR="003C121E" w:rsidRPr="003C121E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16. </w:t>
            </w:r>
            <w:r w:rsidR="003C121E" w:rsidRPr="003C121E">
              <w:rPr>
                <w:rFonts w:cs="Times New Roman"/>
                <w:bCs/>
                <w:sz w:val="24"/>
                <w:szCs w:val="24"/>
              </w:rPr>
              <w:t>Интерактивная сторона общения связана с:</w:t>
            </w:r>
          </w:p>
          <w:p w14:paraId="341C00E0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А) Передачей информации.</w:t>
            </w:r>
          </w:p>
          <w:p w14:paraId="315A6DB0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Б) Организацией совместной деятельности, взаимодействием людей.</w:t>
            </w:r>
          </w:p>
          <w:p w14:paraId="752ECA62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В) Формированием образа партнера.</w:t>
            </w:r>
          </w:p>
          <w:p w14:paraId="1F16FC74" w14:textId="77777777" w:rsidR="003C121E" w:rsidRP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Г) Выражением эмоций.</w:t>
            </w:r>
          </w:p>
          <w:p w14:paraId="6F12F5EE" w14:textId="77777777" w:rsidR="003C121E" w:rsidRDefault="003C121E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3C121E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32B702D2" w14:textId="77777777" w:rsidR="00CD6F22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664A304D" w14:textId="77777777" w:rsidR="00CD6F22" w:rsidRDefault="00CD6F22" w:rsidP="00CD6F2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76DBE9B0" w14:textId="77777777" w:rsidR="00CD6F22" w:rsidRDefault="00CD6F22" w:rsidP="003C121E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1E55A240" w14:textId="3E573041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17. </w:t>
            </w:r>
            <w:r w:rsidRPr="00CD6F22">
              <w:rPr>
                <w:rFonts w:cs="Times New Roman"/>
                <w:bCs/>
                <w:sz w:val="24"/>
                <w:szCs w:val="24"/>
              </w:rPr>
              <w:t>Сопоставьте понятие с соответствующим ему уровнем социально-психологического анализа:</w:t>
            </w:r>
          </w:p>
          <w:p w14:paraId="563E3A74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2C555FBD" w14:textId="6F2E6CF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</w:t>
            </w:r>
            <w:r w:rsidRPr="00CD6F22">
              <w:rPr>
                <w:rFonts w:cs="Times New Roman"/>
                <w:bCs/>
                <w:sz w:val="24"/>
                <w:szCs w:val="24"/>
              </w:rPr>
              <w:t>Мода</w:t>
            </w:r>
          </w:p>
          <w:p w14:paraId="6246A934" w14:textId="40418660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2.</w:t>
            </w:r>
            <w:r w:rsidRPr="00CD6F22">
              <w:rPr>
                <w:rFonts w:cs="Times New Roman"/>
                <w:bCs/>
                <w:sz w:val="24"/>
                <w:szCs w:val="24"/>
              </w:rPr>
              <w:t>Социальная роль</w:t>
            </w:r>
          </w:p>
          <w:p w14:paraId="4BD61E09" w14:textId="4BF0A4AE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</w:t>
            </w:r>
            <w:r w:rsidRPr="00CD6F22">
              <w:rPr>
                <w:rFonts w:cs="Times New Roman"/>
                <w:bCs/>
                <w:sz w:val="24"/>
                <w:szCs w:val="24"/>
              </w:rPr>
              <w:t>Групповая сплоченность</w:t>
            </w:r>
          </w:p>
          <w:p w14:paraId="704B198E" w14:textId="62F2D213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4.</w:t>
            </w:r>
            <w:r w:rsidRPr="00CD6F22">
              <w:rPr>
                <w:rFonts w:cs="Times New Roman"/>
                <w:bCs/>
                <w:sz w:val="24"/>
                <w:szCs w:val="24"/>
              </w:rPr>
              <w:t>Конформность</w:t>
            </w:r>
          </w:p>
          <w:p w14:paraId="0C205812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FDF6B34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А) Уровень межличностного взаимодействия в малой группе</w:t>
            </w:r>
          </w:p>
          <w:p w14:paraId="49207A5D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Б) Уровень личности в группе</w:t>
            </w:r>
          </w:p>
          <w:p w14:paraId="7E031EC5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В) Уровень больших социальных групп</w:t>
            </w:r>
          </w:p>
          <w:p w14:paraId="58C0555D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lastRenderedPageBreak/>
              <w:t>Г) Уровень малой группы</w:t>
            </w:r>
          </w:p>
          <w:p w14:paraId="6597BCE8" w14:textId="77777777" w:rsidR="00CD6F22" w:rsidRPr="00CD6F22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Ключ:</w:t>
            </w:r>
          </w:p>
          <w:p w14:paraId="1598A418" w14:textId="0936EE3F" w:rsidR="00CD6F22" w:rsidRPr="003C121E" w:rsidRDefault="00CD6F22" w:rsidP="00CD6F22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CD6F22">
              <w:rPr>
                <w:rFonts w:cs="Times New Roman"/>
                <w:bCs/>
                <w:sz w:val="24"/>
                <w:szCs w:val="24"/>
              </w:rPr>
              <w:t>1-В, 2-Б, 3-Г, 4-А</w:t>
            </w:r>
          </w:p>
        </w:tc>
      </w:tr>
      <w:tr w:rsidR="004B686C" w14:paraId="7225311D" w14:textId="77777777">
        <w:trPr>
          <w:trHeight w:val="20"/>
        </w:trPr>
        <w:tc>
          <w:tcPr>
            <w:tcW w:w="3794" w:type="dxa"/>
          </w:tcPr>
          <w:p w14:paraId="089F168F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ОПК-7 - </w:t>
            </w:r>
            <w:r w:rsidRPr="00BE3252">
              <w:rPr>
                <w:rFonts w:eastAsiaTheme="minorHAnsi"/>
                <w:lang w:eastAsia="ru-RU"/>
              </w:rPr>
              <w:t xml:space="preserve">Способен вести просветительскую и психолого-профилактическую деятельность среди различных категорий населения с целью повышения психологической культуры общества и понимания роли психологии в решении социально и индивидуально значимых задач в сфере охраны здоровья и смежных с ней областей </w:t>
            </w:r>
          </w:p>
          <w:p w14:paraId="6E1E6F9D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6DF2067" w14:textId="77777777" w:rsidR="005D7DD5" w:rsidRPr="00CE626E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1D71BF0E" w14:textId="77777777" w:rsidR="004B686C" w:rsidRPr="007F033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730EE27B" w14:textId="2A894343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="003C121E" w:rsidRPr="003C121E">
              <w:rPr>
                <w:sz w:val="24"/>
                <w:szCs w:val="24"/>
              </w:rPr>
              <w:t>Манипулятивное общение направлено на:</w:t>
            </w:r>
          </w:p>
          <w:p w14:paraId="1D138F7B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Раскрытие личности партнера.</w:t>
            </w:r>
          </w:p>
          <w:p w14:paraId="127432D6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Скрытое воздействие на партнера для достижения своих целей.</w:t>
            </w:r>
          </w:p>
          <w:p w14:paraId="0ECEE45B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Установление взаимопонимания.</w:t>
            </w:r>
          </w:p>
          <w:p w14:paraId="321B3BC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Разрешение конфликта в пользу обеих сторон.</w:t>
            </w:r>
          </w:p>
          <w:p w14:paraId="59D0BDB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5B5FC560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7B6B26E9" w14:textId="6DD99777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3C121E" w:rsidRPr="003C121E">
              <w:rPr>
                <w:sz w:val="24"/>
                <w:szCs w:val="24"/>
              </w:rPr>
              <w:t>Критерием эффективной коммуникации в контексте гуманистического подхода является:</w:t>
            </w:r>
          </w:p>
          <w:p w14:paraId="58C0A66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Объем переданных данных.</w:t>
            </w:r>
          </w:p>
          <w:p w14:paraId="71BD0E6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Взаимопонимание, психологический контакт и удовлетворенность процессом общения.</w:t>
            </w:r>
          </w:p>
          <w:p w14:paraId="7CDE0304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Скорость передачи информации.</w:t>
            </w:r>
          </w:p>
          <w:p w14:paraId="6C26B7D9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Четкое следование протоколу.</w:t>
            </w:r>
          </w:p>
          <w:p w14:paraId="77F95DC4" w14:textId="77777777" w:rsidR="005D7DD5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70DA88E0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0AC1DBD6" w14:textId="77777777" w:rsidR="00CD6F22" w:rsidRDefault="00CD6F22" w:rsidP="00CD6F2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64AB77F5" w14:textId="3667C29C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Pr="00CD6F22">
              <w:rPr>
                <w:sz w:val="24"/>
                <w:szCs w:val="24"/>
              </w:rPr>
              <w:t>Сопоставьте вид социального влияния с его определением:</w:t>
            </w:r>
          </w:p>
          <w:p w14:paraId="2125E373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4593666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Конформность</w:t>
            </w:r>
          </w:p>
          <w:p w14:paraId="42CC5D0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Подчинение авторитету</w:t>
            </w:r>
          </w:p>
          <w:p w14:paraId="3519A6B1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Внушение (суггестия)</w:t>
            </w:r>
          </w:p>
          <w:p w14:paraId="341CA34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Заражение</w:t>
            </w:r>
          </w:p>
          <w:p w14:paraId="49B09F80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17E3E0FF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Неосознанное принятие определенного психологического состояния под влиянием другого человека или группы</w:t>
            </w:r>
          </w:p>
          <w:p w14:paraId="1C3B54E8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Следование прямому указанию человека, воспринимаемого как законный авторитет</w:t>
            </w:r>
          </w:p>
          <w:p w14:paraId="2B34F996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Изменение поведения или убеждений под реальным или воображаемым давлением группы</w:t>
            </w:r>
          </w:p>
          <w:p w14:paraId="2A57B6E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Некритическое восприятие информации на эмоциональном уровне</w:t>
            </w:r>
          </w:p>
          <w:p w14:paraId="0210735E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0FD1793F" w14:textId="4C26A082" w:rsidR="00CD6F22" w:rsidRPr="007F033D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lastRenderedPageBreak/>
              <w:t>1-В, 2-Б, 3-Г, 4-А</w:t>
            </w:r>
          </w:p>
        </w:tc>
      </w:tr>
      <w:tr w:rsidR="004B686C" w14:paraId="66526779" w14:textId="77777777">
        <w:trPr>
          <w:trHeight w:val="20"/>
        </w:trPr>
        <w:tc>
          <w:tcPr>
            <w:tcW w:w="3794" w:type="dxa"/>
          </w:tcPr>
          <w:p w14:paraId="6531C74A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lastRenderedPageBreak/>
              <w:t xml:space="preserve">ОПК-10 - </w:t>
            </w:r>
            <w:r w:rsidRPr="00BE3252">
              <w:rPr>
                <w:rFonts w:eastAsiaTheme="minorHAnsi"/>
                <w:lang w:eastAsia="ru-RU"/>
              </w:rPr>
              <w:t xml:space="preserve">Способен осуществлять педагогическую деятельность на основе новейших разработок в области образования и психологической науки и практики применительно к образовательным потребностям представителей различных групп населения, в том числе особых социальных групп населения (групп риска, уязвимых категорий населения, лиц с ограниченными возможностями здоровья) и при организации инклюзивного образования </w:t>
            </w:r>
          </w:p>
          <w:p w14:paraId="256A6E7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EFC5EDE" w14:textId="77777777" w:rsidR="003C121E" w:rsidRPr="00CE626E" w:rsidRDefault="003C121E" w:rsidP="003C121E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3F1F2F19" w14:textId="51E4F8E3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="003C121E" w:rsidRPr="003C121E">
              <w:rPr>
                <w:sz w:val="24"/>
                <w:szCs w:val="24"/>
              </w:rPr>
              <w:t>К социально-психологическим явлениям на уровне больших социальных групп относится:</w:t>
            </w:r>
          </w:p>
          <w:p w14:paraId="2A5EABB3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Групповая сплоченность.</w:t>
            </w:r>
          </w:p>
          <w:p w14:paraId="0CEDAECC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Межличностный конфликт.</w:t>
            </w:r>
          </w:p>
          <w:p w14:paraId="15578780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Классовое сознание.</w:t>
            </w:r>
          </w:p>
          <w:p w14:paraId="59F6069A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Стиль лидерства.</w:t>
            </w:r>
          </w:p>
          <w:p w14:paraId="4E681843" w14:textId="77777777" w:rsid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В</w:t>
            </w:r>
          </w:p>
          <w:p w14:paraId="3EE56C19" w14:textId="77777777" w:rsidR="00CD6F22" w:rsidRPr="003C121E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2B1F51D5" w14:textId="76D3950A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="003C121E" w:rsidRPr="003C121E">
              <w:rPr>
                <w:sz w:val="24"/>
                <w:szCs w:val="24"/>
              </w:rPr>
              <w:t>В клинической практике феномен «стигматизации» чаще всего относится к:</w:t>
            </w:r>
          </w:p>
          <w:p w14:paraId="6B9314FE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А) Методу психотерапии.</w:t>
            </w:r>
          </w:p>
          <w:p w14:paraId="0499527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Наложению дискредитирующего социального ярлыка (например, «психически больной»).</w:t>
            </w:r>
          </w:p>
          <w:p w14:paraId="08FD017D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Психофизиологическому методу диагностики.</w:t>
            </w:r>
          </w:p>
          <w:p w14:paraId="6D2EC79D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Стадии групповой динамики.</w:t>
            </w:r>
          </w:p>
          <w:p w14:paraId="13E19D60" w14:textId="36ACBC82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Б</w:t>
            </w:r>
          </w:p>
          <w:p w14:paraId="4939F1C1" w14:textId="77777777" w:rsidR="003C121E" w:rsidRDefault="003C121E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539C105C" w14:textId="13A34F3A" w:rsid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</w:t>
            </w:r>
            <w:r w:rsidR="00CD6F22">
              <w:rPr>
                <w:b/>
                <w:bCs/>
                <w:sz w:val="24"/>
                <w:szCs w:val="24"/>
              </w:rPr>
              <w:t>я</w:t>
            </w:r>
            <w:r w:rsidRPr="004B686C">
              <w:rPr>
                <w:b/>
                <w:bCs/>
                <w:sz w:val="24"/>
                <w:szCs w:val="24"/>
              </w:rPr>
              <w:t xml:space="preserve"> на установление соответствия</w:t>
            </w:r>
          </w:p>
          <w:p w14:paraId="4F1584D0" w14:textId="77777777" w:rsidR="005D7DD5" w:rsidRPr="005D7DD5" w:rsidRDefault="005D7DD5" w:rsidP="005D7DD5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  <w:p w14:paraId="220CCF50" w14:textId="6F09E0DE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CD6F22">
              <w:rPr>
                <w:sz w:val="24"/>
                <w:szCs w:val="24"/>
              </w:rPr>
              <w:t>Сопоставьте форму взаимодействия с ее характеристикой:</w:t>
            </w:r>
          </w:p>
          <w:p w14:paraId="607A05C7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443C9BB4" w14:textId="7FFA6D1A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Кооперация</w:t>
            </w:r>
          </w:p>
          <w:p w14:paraId="642E1E42" w14:textId="23009C65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Конкуренция</w:t>
            </w:r>
          </w:p>
          <w:p w14:paraId="584BA9F5" w14:textId="6DC1E1EE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Конфликт</w:t>
            </w:r>
          </w:p>
          <w:p w14:paraId="69C40FFE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21A66402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Противоборство, целью которого является нейтрализация или устранение соперника</w:t>
            </w:r>
          </w:p>
          <w:p w14:paraId="07576750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Объединение усилий для достижения общей цели</w:t>
            </w:r>
          </w:p>
          <w:p w14:paraId="3F231F96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Соперничество, стремление опередить других в достижении цели</w:t>
            </w:r>
          </w:p>
          <w:p w14:paraId="417F87D2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0ABBEBD1" w14:textId="548A6452" w:rsidR="005253E2" w:rsidRPr="007F033D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1-Б, 2-В, 3-А</w:t>
            </w:r>
          </w:p>
        </w:tc>
      </w:tr>
      <w:tr w:rsidR="004B686C" w14:paraId="7D7730A2" w14:textId="77777777">
        <w:trPr>
          <w:trHeight w:val="20"/>
        </w:trPr>
        <w:tc>
          <w:tcPr>
            <w:tcW w:w="3794" w:type="dxa"/>
          </w:tcPr>
          <w:p w14:paraId="0E5DDE78" w14:textId="77777777" w:rsidR="004B686C" w:rsidRPr="00BE3252" w:rsidRDefault="004B686C" w:rsidP="004B686C">
            <w:pPr>
              <w:pStyle w:val="Default"/>
              <w:rPr>
                <w:rFonts w:eastAsiaTheme="minorHAnsi"/>
                <w:lang w:eastAsia="ru-RU"/>
              </w:rPr>
            </w:pPr>
            <w:r w:rsidRPr="00BE3252">
              <w:rPr>
                <w:b/>
              </w:rPr>
              <w:t xml:space="preserve">ПК-1 - </w:t>
            </w:r>
            <w:r w:rsidRPr="00BE3252">
              <w:rPr>
                <w:rFonts w:eastAsiaTheme="minorHAnsi"/>
                <w:lang w:eastAsia="ru-RU"/>
              </w:rPr>
              <w:t xml:space="preserve">Способен разрабатывать и реализовывать программы психологического просвещения населения, повышения </w:t>
            </w:r>
            <w:r w:rsidRPr="00BE3252">
              <w:rPr>
                <w:rFonts w:eastAsiaTheme="minorHAnsi"/>
                <w:lang w:eastAsia="ru-RU"/>
              </w:rPr>
              <w:lastRenderedPageBreak/>
              <w:t xml:space="preserve">психологической защищенности и предупреждения психологического неблагополучия граждан </w:t>
            </w:r>
          </w:p>
          <w:p w14:paraId="15C56244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505781ED" w14:textId="77777777" w:rsidR="004B686C" w:rsidRPr="005357A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48204CEB" w14:textId="77777777" w:rsidR="004B686C" w:rsidRPr="005357A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1FAEA2D8" w14:textId="1C9C072D" w:rsidR="003C121E" w:rsidRPr="003C121E" w:rsidRDefault="00CD6F22" w:rsidP="003C121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  <w:r w:rsidR="003C121E" w:rsidRPr="003C121E">
              <w:rPr>
                <w:sz w:val="24"/>
                <w:szCs w:val="24"/>
              </w:rPr>
              <w:t>К специфическим методам исследования, направленным на изучение структуры межличностных отношений в малой группе, относится:</w:t>
            </w:r>
          </w:p>
          <w:p w14:paraId="09A9F397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lastRenderedPageBreak/>
              <w:t>А) Наблюдение</w:t>
            </w:r>
          </w:p>
          <w:p w14:paraId="57F2A765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Б) Биографический метод.</w:t>
            </w:r>
          </w:p>
          <w:p w14:paraId="130CA8BB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В) Социометрия</w:t>
            </w:r>
          </w:p>
          <w:p w14:paraId="67B1DC02" w14:textId="77777777" w:rsidR="003C121E" w:rsidRPr="003C121E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Г) Эксперимент</w:t>
            </w:r>
          </w:p>
          <w:p w14:paraId="2073E8B6" w14:textId="77777777" w:rsidR="005253E2" w:rsidRDefault="003C121E" w:rsidP="003C121E">
            <w:pPr>
              <w:spacing w:after="0"/>
              <w:rPr>
                <w:sz w:val="24"/>
                <w:szCs w:val="24"/>
              </w:rPr>
            </w:pPr>
            <w:r w:rsidRPr="003C121E">
              <w:rPr>
                <w:sz w:val="24"/>
                <w:szCs w:val="24"/>
              </w:rPr>
              <w:t>Ключ: В</w:t>
            </w:r>
          </w:p>
          <w:p w14:paraId="119F7F94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2EEDFF4C" w14:textId="77777777" w:rsidR="00CD6F22" w:rsidRDefault="00CD6F22" w:rsidP="00CD6F2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</w:t>
            </w:r>
            <w:r>
              <w:rPr>
                <w:b/>
                <w:bCs/>
                <w:sz w:val="24"/>
                <w:szCs w:val="24"/>
              </w:rPr>
              <w:t>я</w:t>
            </w:r>
            <w:r w:rsidRPr="004B686C">
              <w:rPr>
                <w:b/>
                <w:bCs/>
                <w:sz w:val="24"/>
                <w:szCs w:val="24"/>
              </w:rPr>
              <w:t xml:space="preserve"> на установление соответствия</w:t>
            </w:r>
          </w:p>
          <w:p w14:paraId="59F25AC5" w14:textId="77777777" w:rsidR="00CD6F22" w:rsidRDefault="00CD6F22" w:rsidP="003C121E">
            <w:pPr>
              <w:spacing w:after="0"/>
              <w:rPr>
                <w:sz w:val="24"/>
                <w:szCs w:val="24"/>
              </w:rPr>
            </w:pPr>
          </w:p>
          <w:p w14:paraId="28819B16" w14:textId="7AED2BA2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  <w:r w:rsidRPr="00CD6F22">
              <w:rPr>
                <w:sz w:val="24"/>
                <w:szCs w:val="24"/>
              </w:rPr>
              <w:t>Сопоставьте тип коммуникативного барьера с его примером:</w:t>
            </w:r>
          </w:p>
          <w:p w14:paraId="0F2759C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73AC2FBC" w14:textId="33640A09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6F22">
              <w:rPr>
                <w:sz w:val="24"/>
                <w:szCs w:val="24"/>
              </w:rPr>
              <w:t>Барьер авторитета</w:t>
            </w:r>
          </w:p>
          <w:p w14:paraId="2FB03696" w14:textId="35B964D8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D6F22">
              <w:rPr>
                <w:sz w:val="24"/>
                <w:szCs w:val="24"/>
              </w:rPr>
              <w:t>Семантический барьер</w:t>
            </w:r>
          </w:p>
          <w:p w14:paraId="162AD291" w14:textId="5A284525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D6F22">
              <w:rPr>
                <w:sz w:val="24"/>
                <w:szCs w:val="24"/>
              </w:rPr>
              <w:t>Эмоциональный барьер</w:t>
            </w:r>
          </w:p>
          <w:p w14:paraId="03DCAF64" w14:textId="2EF6CFEE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CD6F22">
              <w:rPr>
                <w:sz w:val="24"/>
                <w:szCs w:val="24"/>
              </w:rPr>
              <w:t>Логический барьер</w:t>
            </w:r>
          </w:p>
          <w:p w14:paraId="444130F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</w:p>
          <w:p w14:paraId="1400894A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А) Отказ слушать молодого специалиста из-за предубеждения против его возраста</w:t>
            </w:r>
          </w:p>
          <w:p w14:paraId="739FA4A3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Б) Непонимание термина «когнитивный диссонанс» неподготовленным слушателем</w:t>
            </w:r>
          </w:p>
          <w:p w14:paraId="4E7BE95D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В) Невосприятие аргументов оппонента в состоянии сильного гнева</w:t>
            </w:r>
          </w:p>
          <w:p w14:paraId="02B48136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Г) Несогласие с доводами из-за различий в системах ценностей и способах мышления</w:t>
            </w:r>
          </w:p>
          <w:p w14:paraId="61CDA1B9" w14:textId="77777777" w:rsidR="00CD6F22" w:rsidRPr="00CD6F22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Ключ:</w:t>
            </w:r>
          </w:p>
          <w:p w14:paraId="28FFEEC1" w14:textId="28C21D63" w:rsidR="00CD6F22" w:rsidRPr="005357AD" w:rsidRDefault="00CD6F22" w:rsidP="00CD6F22">
            <w:pPr>
              <w:spacing w:after="0"/>
              <w:rPr>
                <w:sz w:val="24"/>
                <w:szCs w:val="24"/>
              </w:rPr>
            </w:pPr>
            <w:r w:rsidRPr="00CD6F22">
              <w:rPr>
                <w:sz w:val="24"/>
                <w:szCs w:val="24"/>
              </w:rPr>
              <w:t>1-А, 2-Б, 3-В, 4-Г</w:t>
            </w:r>
          </w:p>
        </w:tc>
      </w:tr>
    </w:tbl>
    <w:p w14:paraId="70C03E24" w14:textId="77777777" w:rsidR="005E5458" w:rsidRPr="00E95849" w:rsidRDefault="005E5458" w:rsidP="005253E2">
      <w:pPr>
        <w:spacing w:after="0"/>
        <w:rPr>
          <w:sz w:val="24"/>
          <w:szCs w:val="24"/>
        </w:rPr>
      </w:pPr>
    </w:p>
    <w:sectPr w:rsidR="005E5458" w:rsidRPr="00E95849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D89B1" w14:textId="77777777" w:rsidR="00241C20" w:rsidRDefault="00241C20">
      <w:r>
        <w:separator/>
      </w:r>
    </w:p>
  </w:endnote>
  <w:endnote w:type="continuationSeparator" w:id="0">
    <w:p w14:paraId="4F9E5C2B" w14:textId="77777777" w:rsidR="00241C20" w:rsidRDefault="0024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10A65" w14:textId="77777777" w:rsidR="00241C20" w:rsidRDefault="00241C20">
      <w:pPr>
        <w:spacing w:after="0"/>
      </w:pPr>
      <w:r>
        <w:separator/>
      </w:r>
    </w:p>
  </w:footnote>
  <w:footnote w:type="continuationSeparator" w:id="0">
    <w:p w14:paraId="51FE0A05" w14:textId="77777777" w:rsidR="00241C20" w:rsidRDefault="00241C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23D9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C01AF"/>
    <w:rsid w:val="001F3512"/>
    <w:rsid w:val="0020140C"/>
    <w:rsid w:val="00211F5A"/>
    <w:rsid w:val="002220DB"/>
    <w:rsid w:val="002347F6"/>
    <w:rsid w:val="002354A4"/>
    <w:rsid w:val="00240F6F"/>
    <w:rsid w:val="00241C20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C121E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C46F6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D25FB"/>
    <w:rsid w:val="00BE042C"/>
    <w:rsid w:val="00BE3252"/>
    <w:rsid w:val="00BF79BC"/>
    <w:rsid w:val="00C16AE4"/>
    <w:rsid w:val="00C25A46"/>
    <w:rsid w:val="00C6393E"/>
    <w:rsid w:val="00C64368"/>
    <w:rsid w:val="00C73861"/>
    <w:rsid w:val="00C7575A"/>
    <w:rsid w:val="00C9602A"/>
    <w:rsid w:val="00CB3DC3"/>
    <w:rsid w:val="00CB75D4"/>
    <w:rsid w:val="00CD6F22"/>
    <w:rsid w:val="00CE626E"/>
    <w:rsid w:val="00D13215"/>
    <w:rsid w:val="00D21129"/>
    <w:rsid w:val="00D4083B"/>
    <w:rsid w:val="00DA3F00"/>
    <w:rsid w:val="00DA795E"/>
    <w:rsid w:val="00E200B4"/>
    <w:rsid w:val="00E30C98"/>
    <w:rsid w:val="00E720F1"/>
    <w:rsid w:val="00E74726"/>
    <w:rsid w:val="00E9567D"/>
    <w:rsid w:val="00E95849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3234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Жук Алена Сергеевна</cp:lastModifiedBy>
  <cp:revision>3</cp:revision>
  <dcterms:created xsi:type="dcterms:W3CDTF">2026-05-05T06:44:00Z</dcterms:created>
  <dcterms:modified xsi:type="dcterms:W3CDTF">2026-05-05T10:17:00Z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